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F8497" w14:textId="0757D096" w:rsidR="004B1C99" w:rsidRPr="002D4A14" w:rsidRDefault="00932B8B" w:rsidP="002073F6">
      <w:pPr>
        <w:jc w:val="both"/>
        <w:rPr>
          <w:rFonts w:cs="Arial"/>
          <w:b/>
          <w:sz w:val="32"/>
          <w:szCs w:val="32"/>
          <w:lang w:val="es-ES"/>
        </w:rPr>
      </w:pPr>
      <w:r w:rsidRPr="002D4A14">
        <w:rPr>
          <w:rFonts w:cs="Arial"/>
          <w:b/>
          <w:sz w:val="32"/>
          <w:szCs w:val="32"/>
          <w:lang w:val="es-ES"/>
        </w:rPr>
        <w:t>Un truco</w:t>
      </w:r>
      <w:r w:rsidR="000A3346" w:rsidRPr="002D4A14">
        <w:rPr>
          <w:rFonts w:cs="Arial"/>
          <w:b/>
          <w:sz w:val="32"/>
          <w:szCs w:val="32"/>
          <w:lang w:val="es-ES"/>
        </w:rPr>
        <w:t xml:space="preserve"> </w:t>
      </w:r>
      <w:r w:rsidRPr="002D4A14">
        <w:rPr>
          <w:rFonts w:cs="Arial"/>
          <w:b/>
          <w:sz w:val="32"/>
          <w:szCs w:val="32"/>
          <w:lang w:val="es-ES"/>
        </w:rPr>
        <w:t>para u</w:t>
      </w:r>
      <w:r w:rsidR="002D2AA5" w:rsidRPr="002D4A14">
        <w:rPr>
          <w:rFonts w:cs="Arial"/>
          <w:b/>
          <w:sz w:val="32"/>
          <w:szCs w:val="32"/>
          <w:lang w:val="es-ES"/>
        </w:rPr>
        <w:t>tiliza</w:t>
      </w:r>
      <w:r w:rsidRPr="002D4A14">
        <w:rPr>
          <w:rFonts w:cs="Arial"/>
          <w:b/>
          <w:sz w:val="32"/>
          <w:szCs w:val="32"/>
          <w:lang w:val="es-ES"/>
        </w:rPr>
        <w:t>r correctamente los adverbios de lugar</w:t>
      </w:r>
      <w:r w:rsidR="00B7023A" w:rsidRPr="002D4A14">
        <w:rPr>
          <w:rFonts w:cs="Arial"/>
          <w:b/>
          <w:sz w:val="32"/>
          <w:szCs w:val="32"/>
          <w:lang w:val="es-ES"/>
        </w:rPr>
        <w:t xml:space="preserve"> y los artículos posesivos</w:t>
      </w:r>
      <w:r w:rsidRPr="002D4A14">
        <w:rPr>
          <w:rFonts w:cs="Arial"/>
          <w:b/>
          <w:sz w:val="32"/>
          <w:szCs w:val="32"/>
          <w:lang w:val="es-ES"/>
        </w:rPr>
        <w:t>.</w:t>
      </w:r>
      <w:r w:rsidR="00907C0B">
        <w:rPr>
          <w:rFonts w:cs="Arial"/>
          <w:b/>
          <w:sz w:val="32"/>
          <w:szCs w:val="32"/>
          <w:lang w:val="es-ES"/>
        </w:rPr>
        <w:t xml:space="preserve"> </w:t>
      </w:r>
    </w:p>
    <w:p w14:paraId="7AE9017A" w14:textId="57EA8E25" w:rsidR="00140277" w:rsidRPr="002D4A14" w:rsidRDefault="00140277" w:rsidP="002073F6">
      <w:pPr>
        <w:jc w:val="both"/>
        <w:rPr>
          <w:rFonts w:cs="Arial"/>
          <w:lang w:val="es-ES"/>
        </w:rPr>
      </w:pPr>
    </w:p>
    <w:p w14:paraId="5AB30EE9" w14:textId="27F004BA" w:rsidR="00C41F65" w:rsidRDefault="00A3556A" w:rsidP="002073F6">
      <w:pPr>
        <w:jc w:val="both"/>
        <w:rPr>
          <w:rFonts w:cs="Arial"/>
          <w:lang w:val="es-ES"/>
        </w:rPr>
      </w:pPr>
      <w:r w:rsidRPr="002D4A14">
        <w:rPr>
          <w:rFonts w:cs="Arial"/>
          <w:lang w:val="es-ES"/>
        </w:rPr>
        <w:tab/>
      </w:r>
      <w:r w:rsidR="00140277" w:rsidRPr="002D4A14">
        <w:rPr>
          <w:rFonts w:cs="Arial"/>
          <w:lang w:val="es-ES"/>
        </w:rPr>
        <w:t>¿</w:t>
      </w:r>
      <w:r w:rsidR="00140277" w:rsidRPr="00D046A1">
        <w:rPr>
          <w:rFonts w:cs="Arial"/>
          <w:i/>
          <w:lang w:val="es-ES"/>
        </w:rPr>
        <w:t>Debajo de mí</w:t>
      </w:r>
      <w:r w:rsidR="00140277" w:rsidRPr="002D4A14">
        <w:rPr>
          <w:rFonts w:cs="Arial"/>
          <w:lang w:val="es-ES"/>
        </w:rPr>
        <w:t xml:space="preserve"> o </w:t>
      </w:r>
      <w:r w:rsidR="00140277" w:rsidRPr="00D046A1">
        <w:rPr>
          <w:rFonts w:cs="Arial"/>
          <w:i/>
          <w:lang w:val="es-ES"/>
        </w:rPr>
        <w:t>debajo mío</w:t>
      </w:r>
      <w:r w:rsidR="00140277" w:rsidRPr="002D4A14">
        <w:rPr>
          <w:rFonts w:cs="Arial"/>
          <w:lang w:val="es-ES"/>
        </w:rPr>
        <w:t>? ¿</w:t>
      </w:r>
      <w:r w:rsidR="00140277" w:rsidRPr="00D046A1">
        <w:rPr>
          <w:rFonts w:cs="Arial"/>
          <w:i/>
          <w:lang w:val="es-ES"/>
        </w:rPr>
        <w:t xml:space="preserve">Delante de </w:t>
      </w:r>
      <w:r w:rsidR="00526E84">
        <w:rPr>
          <w:rFonts w:cs="Arial"/>
          <w:i/>
          <w:lang w:val="es-ES"/>
        </w:rPr>
        <w:t>t</w:t>
      </w:r>
      <w:r w:rsidR="000F77A6">
        <w:rPr>
          <w:rFonts w:cs="Arial"/>
          <w:i/>
          <w:lang w:val="es-ES"/>
        </w:rPr>
        <w:t>i</w:t>
      </w:r>
      <w:r w:rsidR="00140277" w:rsidRPr="002D4A14">
        <w:rPr>
          <w:rFonts w:cs="Arial"/>
          <w:lang w:val="es-ES"/>
        </w:rPr>
        <w:t xml:space="preserve"> </w:t>
      </w:r>
      <w:r w:rsidR="00C072CA">
        <w:rPr>
          <w:rFonts w:cs="Arial"/>
          <w:lang w:val="es-ES"/>
        </w:rPr>
        <w:t xml:space="preserve">o </w:t>
      </w:r>
      <w:r w:rsidR="000F77A6">
        <w:rPr>
          <w:rFonts w:cs="Arial"/>
          <w:i/>
          <w:lang w:val="es-ES"/>
        </w:rPr>
        <w:t>delante tuyo?</w:t>
      </w:r>
      <w:r w:rsidR="00140277" w:rsidRPr="002D4A14">
        <w:rPr>
          <w:rFonts w:cs="Arial"/>
          <w:lang w:val="es-ES"/>
        </w:rPr>
        <w:t xml:space="preserve"> ¿</w:t>
      </w:r>
      <w:r w:rsidR="00983BFC" w:rsidRPr="00D046A1">
        <w:rPr>
          <w:rFonts w:cs="Arial"/>
          <w:i/>
          <w:lang w:val="es-ES"/>
        </w:rPr>
        <w:t>E</w:t>
      </w:r>
      <w:r w:rsidR="00140277" w:rsidRPr="00D046A1">
        <w:rPr>
          <w:rFonts w:cs="Arial"/>
          <w:i/>
          <w:lang w:val="es-ES"/>
        </w:rPr>
        <w:t xml:space="preserve">ncima </w:t>
      </w:r>
      <w:r w:rsidR="00983BFC" w:rsidRPr="00D046A1">
        <w:rPr>
          <w:rFonts w:cs="Arial"/>
          <w:i/>
          <w:lang w:val="es-ES"/>
        </w:rPr>
        <w:t>de</w:t>
      </w:r>
      <w:r w:rsidR="000F77A6">
        <w:rPr>
          <w:rFonts w:cs="Arial"/>
          <w:i/>
          <w:lang w:val="es-ES"/>
        </w:rPr>
        <w:t xml:space="preserve"> ella</w:t>
      </w:r>
      <w:r w:rsidR="00983BFC" w:rsidRPr="002D4A14">
        <w:rPr>
          <w:rFonts w:cs="Arial"/>
          <w:lang w:val="es-ES"/>
        </w:rPr>
        <w:t xml:space="preserve"> o </w:t>
      </w:r>
      <w:r w:rsidR="00983BFC" w:rsidRPr="00D046A1">
        <w:rPr>
          <w:rFonts w:cs="Arial"/>
          <w:i/>
          <w:lang w:val="es-ES"/>
        </w:rPr>
        <w:t xml:space="preserve">encima </w:t>
      </w:r>
      <w:r w:rsidR="000F77A6">
        <w:rPr>
          <w:rFonts w:cs="Arial"/>
          <w:i/>
          <w:lang w:val="es-ES"/>
        </w:rPr>
        <w:t>suya</w:t>
      </w:r>
      <w:r w:rsidR="00983BFC" w:rsidRPr="002D4A14">
        <w:rPr>
          <w:rFonts w:cs="Arial"/>
          <w:lang w:val="es-ES"/>
        </w:rPr>
        <w:t>?</w:t>
      </w:r>
      <w:r w:rsidR="00C072CA">
        <w:rPr>
          <w:rFonts w:cs="Arial"/>
          <w:lang w:val="es-ES"/>
        </w:rPr>
        <w:t xml:space="preserve"> ¿</w:t>
      </w:r>
      <w:r w:rsidR="00CB772E">
        <w:rPr>
          <w:rFonts w:cs="Arial"/>
          <w:i/>
          <w:lang w:val="es-ES"/>
        </w:rPr>
        <w:t>Atrás</w:t>
      </w:r>
      <w:r w:rsidR="00C072CA" w:rsidRPr="00C072CA">
        <w:rPr>
          <w:rFonts w:cs="Arial"/>
          <w:i/>
          <w:lang w:val="es-ES"/>
        </w:rPr>
        <w:t xml:space="preserve"> de él</w:t>
      </w:r>
      <w:r w:rsidR="00C072CA">
        <w:rPr>
          <w:rFonts w:cs="Arial"/>
          <w:lang w:val="es-ES"/>
        </w:rPr>
        <w:t xml:space="preserve"> o </w:t>
      </w:r>
      <w:r w:rsidR="00CB772E">
        <w:rPr>
          <w:rFonts w:cs="Arial"/>
          <w:i/>
          <w:lang w:val="es-ES"/>
        </w:rPr>
        <w:t>atrás</w:t>
      </w:r>
      <w:r w:rsidR="00C072CA" w:rsidRPr="00C072CA">
        <w:rPr>
          <w:rFonts w:cs="Arial"/>
          <w:i/>
          <w:lang w:val="es-ES"/>
        </w:rPr>
        <w:t xml:space="preserve"> suyo</w:t>
      </w:r>
      <w:r w:rsidR="00C072CA">
        <w:rPr>
          <w:rFonts w:cs="Arial"/>
          <w:lang w:val="es-ES"/>
        </w:rPr>
        <w:t>?</w:t>
      </w:r>
      <w:r w:rsidR="00983BFC" w:rsidRPr="002D4A14">
        <w:rPr>
          <w:rFonts w:cs="Arial"/>
          <w:lang w:val="es-ES"/>
        </w:rPr>
        <w:t xml:space="preserve"> </w:t>
      </w:r>
      <w:r w:rsidR="004871F7">
        <w:rPr>
          <w:rFonts w:cs="Arial"/>
          <w:lang w:val="es-ES"/>
        </w:rPr>
        <w:t>¿</w:t>
      </w:r>
      <w:r w:rsidR="004871F7" w:rsidRPr="004871F7">
        <w:rPr>
          <w:rFonts w:cs="Arial"/>
          <w:i/>
          <w:lang w:val="es-ES"/>
        </w:rPr>
        <w:t>Cerca de nosotros</w:t>
      </w:r>
      <w:r w:rsidR="004871F7">
        <w:rPr>
          <w:rFonts w:cs="Arial"/>
          <w:lang w:val="es-ES"/>
        </w:rPr>
        <w:t xml:space="preserve"> o </w:t>
      </w:r>
      <w:r w:rsidR="004871F7" w:rsidRPr="004871F7">
        <w:rPr>
          <w:rFonts w:cs="Arial"/>
          <w:i/>
          <w:lang w:val="es-ES"/>
        </w:rPr>
        <w:t>cerca nuestro</w:t>
      </w:r>
      <w:r w:rsidR="004871F7">
        <w:rPr>
          <w:rFonts w:cs="Arial"/>
          <w:lang w:val="es-ES"/>
        </w:rPr>
        <w:t>? ¿</w:t>
      </w:r>
      <w:r w:rsidR="004871F7">
        <w:rPr>
          <w:rFonts w:cs="Arial"/>
          <w:i/>
          <w:lang w:val="es-ES"/>
        </w:rPr>
        <w:t>Enfrente</w:t>
      </w:r>
      <w:r w:rsidR="004871F7" w:rsidRPr="00C072CA">
        <w:rPr>
          <w:rFonts w:cs="Arial"/>
          <w:i/>
          <w:lang w:val="es-ES"/>
        </w:rPr>
        <w:t xml:space="preserve"> de </w:t>
      </w:r>
      <w:r w:rsidR="004871F7">
        <w:rPr>
          <w:rFonts w:cs="Arial"/>
          <w:i/>
          <w:lang w:val="es-ES"/>
        </w:rPr>
        <w:t>vosotros</w:t>
      </w:r>
      <w:r w:rsidR="004871F7">
        <w:rPr>
          <w:rFonts w:cs="Arial"/>
          <w:lang w:val="es-ES"/>
        </w:rPr>
        <w:t xml:space="preserve"> o </w:t>
      </w:r>
      <w:r w:rsidR="004871F7">
        <w:rPr>
          <w:rFonts w:cs="Arial"/>
          <w:i/>
          <w:lang w:val="es-ES"/>
        </w:rPr>
        <w:t>enfrente</w:t>
      </w:r>
      <w:r w:rsidR="004871F7" w:rsidRPr="00C072CA">
        <w:rPr>
          <w:rFonts w:cs="Arial"/>
          <w:i/>
          <w:lang w:val="es-ES"/>
        </w:rPr>
        <w:t xml:space="preserve"> </w:t>
      </w:r>
      <w:r w:rsidR="004871F7">
        <w:rPr>
          <w:rFonts w:cs="Arial"/>
          <w:i/>
          <w:lang w:val="es-ES"/>
        </w:rPr>
        <w:t>vuestro</w:t>
      </w:r>
      <w:r w:rsidR="004871F7">
        <w:rPr>
          <w:rFonts w:cs="Arial"/>
          <w:lang w:val="es-ES"/>
        </w:rPr>
        <w:t>?</w:t>
      </w:r>
      <w:r w:rsidR="00C41F65">
        <w:rPr>
          <w:rFonts w:cs="Arial"/>
          <w:lang w:val="es-ES"/>
        </w:rPr>
        <w:t xml:space="preserve"> </w:t>
      </w:r>
      <w:r w:rsidR="00983BFC" w:rsidRPr="002D4A14">
        <w:rPr>
          <w:rFonts w:cs="Arial"/>
          <w:lang w:val="es-ES"/>
        </w:rPr>
        <w:t>¿</w:t>
      </w:r>
      <w:r w:rsidR="00983BFC" w:rsidRPr="00D046A1">
        <w:rPr>
          <w:rFonts w:cs="Arial"/>
          <w:i/>
          <w:lang w:val="es-ES"/>
        </w:rPr>
        <w:t xml:space="preserve">Alrededor de </w:t>
      </w:r>
      <w:r w:rsidR="00405A51">
        <w:rPr>
          <w:rFonts w:cs="Arial"/>
          <w:i/>
          <w:lang w:val="es-ES"/>
        </w:rPr>
        <w:t>ellos</w:t>
      </w:r>
      <w:r w:rsidR="00CB772E">
        <w:rPr>
          <w:rFonts w:cs="Arial"/>
          <w:i/>
          <w:lang w:val="es-ES"/>
        </w:rPr>
        <w:t xml:space="preserve"> </w:t>
      </w:r>
      <w:r w:rsidR="00983BFC" w:rsidRPr="002D4A14">
        <w:rPr>
          <w:rFonts w:cs="Arial"/>
          <w:lang w:val="es-ES"/>
        </w:rPr>
        <w:t xml:space="preserve">o </w:t>
      </w:r>
      <w:r w:rsidR="00983BFC" w:rsidRPr="00D046A1">
        <w:rPr>
          <w:rFonts w:cs="Arial"/>
          <w:i/>
          <w:lang w:val="es-ES"/>
        </w:rPr>
        <w:t xml:space="preserve">alrededor </w:t>
      </w:r>
      <w:r w:rsidR="00893BBD">
        <w:rPr>
          <w:rFonts w:cs="Arial"/>
          <w:i/>
          <w:lang w:val="es-ES"/>
        </w:rPr>
        <w:t>suyo</w:t>
      </w:r>
      <w:r w:rsidR="00983BFC" w:rsidRPr="002D4A14">
        <w:rPr>
          <w:rFonts w:cs="Arial"/>
          <w:lang w:val="es-ES"/>
        </w:rPr>
        <w:t>?</w:t>
      </w:r>
      <w:r w:rsidR="00C072CA">
        <w:rPr>
          <w:rFonts w:cs="Arial"/>
          <w:lang w:val="es-ES"/>
        </w:rPr>
        <w:t xml:space="preserve"> </w:t>
      </w:r>
    </w:p>
    <w:p w14:paraId="712C42CA" w14:textId="77777777" w:rsidR="00C41F65" w:rsidRDefault="00C41F65" w:rsidP="002073F6">
      <w:pPr>
        <w:jc w:val="both"/>
        <w:rPr>
          <w:rFonts w:cs="Arial"/>
          <w:lang w:val="es-ES"/>
        </w:rPr>
      </w:pPr>
    </w:p>
    <w:p w14:paraId="64A9E519" w14:textId="4A0B20A4" w:rsidR="00AC5121" w:rsidRPr="002D4A14" w:rsidRDefault="00C41F65" w:rsidP="002073F6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ab/>
      </w:r>
      <w:r w:rsidR="00983BFC" w:rsidRPr="002D4A14">
        <w:rPr>
          <w:rFonts w:cs="Arial"/>
          <w:lang w:val="es-ES"/>
        </w:rPr>
        <w:t>Estas son algunas de las dudas que nos pueden surgir al momento de utilizar los adverbios de lugar</w:t>
      </w:r>
      <w:r w:rsidR="00A3556A" w:rsidRPr="002D4A14">
        <w:rPr>
          <w:rFonts w:cs="Arial"/>
          <w:lang w:val="es-ES"/>
        </w:rPr>
        <w:t xml:space="preserve"> y los artículos posesivos</w:t>
      </w:r>
      <w:r w:rsidR="00983BFC" w:rsidRPr="002D4A14">
        <w:rPr>
          <w:rFonts w:cs="Arial"/>
          <w:lang w:val="es-ES"/>
        </w:rPr>
        <w:t xml:space="preserve">. </w:t>
      </w:r>
      <w:r w:rsidR="00E55AEF" w:rsidRPr="002D4A14">
        <w:rPr>
          <w:rFonts w:cs="Arial"/>
          <w:lang w:val="es-ES"/>
        </w:rPr>
        <w:t xml:space="preserve">La </w:t>
      </w:r>
      <w:r w:rsidR="002D2AA5" w:rsidRPr="002D4A14">
        <w:rPr>
          <w:rFonts w:cs="Arial"/>
          <w:lang w:val="es-ES"/>
        </w:rPr>
        <w:t>respuesta</w:t>
      </w:r>
      <w:r w:rsidR="00AC5121" w:rsidRPr="002D4A14">
        <w:rPr>
          <w:rFonts w:cs="Arial"/>
          <w:lang w:val="es-ES"/>
        </w:rPr>
        <w:t xml:space="preserve"> a estas dudas</w:t>
      </w:r>
      <w:r w:rsidR="002D2AA5" w:rsidRPr="002D4A14">
        <w:rPr>
          <w:rFonts w:cs="Arial"/>
          <w:lang w:val="es-ES"/>
        </w:rPr>
        <w:t xml:space="preserve"> </w:t>
      </w:r>
      <w:r w:rsidR="00E55AEF" w:rsidRPr="002D4A14">
        <w:rPr>
          <w:rFonts w:cs="Arial"/>
          <w:lang w:val="es-ES"/>
        </w:rPr>
        <w:t xml:space="preserve">la podemos obtener </w:t>
      </w:r>
      <w:r w:rsidR="002D2AA5" w:rsidRPr="002D4A14">
        <w:rPr>
          <w:rFonts w:cs="Arial"/>
          <w:lang w:val="es-ES"/>
        </w:rPr>
        <w:t>de una manera sencilla</w:t>
      </w:r>
      <w:r w:rsidR="00E55AEF" w:rsidRPr="002D4A14">
        <w:rPr>
          <w:rFonts w:cs="Arial"/>
          <w:lang w:val="es-ES"/>
        </w:rPr>
        <w:t xml:space="preserve">. </w:t>
      </w:r>
    </w:p>
    <w:p w14:paraId="3AEC6102" w14:textId="77777777" w:rsidR="00AC5121" w:rsidRPr="002D4A14" w:rsidRDefault="00AC5121" w:rsidP="002073F6">
      <w:pPr>
        <w:jc w:val="both"/>
        <w:rPr>
          <w:rFonts w:cs="Arial"/>
          <w:lang w:val="es-ES"/>
        </w:rPr>
      </w:pPr>
    </w:p>
    <w:p w14:paraId="0D241992" w14:textId="77777777" w:rsidR="00C41F65" w:rsidRDefault="00A3556A" w:rsidP="002073F6">
      <w:pPr>
        <w:jc w:val="both"/>
        <w:rPr>
          <w:rFonts w:cs="Arial"/>
          <w:lang w:val="es-ES"/>
        </w:rPr>
      </w:pPr>
      <w:r w:rsidRPr="00C42DF9">
        <w:rPr>
          <w:rFonts w:cs="Arial"/>
          <w:lang w:val="es-ES"/>
        </w:rPr>
        <w:tab/>
      </w:r>
      <w:r w:rsidR="00C9280B" w:rsidRPr="00C42DF9">
        <w:rPr>
          <w:rFonts w:cs="Arial"/>
          <w:lang w:val="es-ES"/>
        </w:rPr>
        <w:t xml:space="preserve">Expresiones como </w:t>
      </w:r>
      <w:r w:rsidR="00C9280B" w:rsidRPr="00C42DF9">
        <w:rPr>
          <w:rFonts w:cs="Arial"/>
          <w:i/>
          <w:lang w:val="es-ES"/>
        </w:rPr>
        <w:t>debajo de mí</w:t>
      </w:r>
      <w:r w:rsidR="00C9280B" w:rsidRPr="00C42DF9">
        <w:rPr>
          <w:rFonts w:cs="Arial"/>
          <w:lang w:val="es-ES"/>
        </w:rPr>
        <w:t xml:space="preserve">, </w:t>
      </w:r>
      <w:r w:rsidR="00C9280B" w:rsidRPr="00C42DF9">
        <w:rPr>
          <w:rFonts w:cs="Arial"/>
          <w:i/>
          <w:lang w:val="es-ES"/>
        </w:rPr>
        <w:t xml:space="preserve">delante de </w:t>
      </w:r>
      <w:r w:rsidR="00C072CA" w:rsidRPr="00C42DF9">
        <w:rPr>
          <w:rFonts w:cs="Arial"/>
          <w:i/>
          <w:lang w:val="es-ES"/>
        </w:rPr>
        <w:t>ti,</w:t>
      </w:r>
      <w:r w:rsidR="00C9280B" w:rsidRPr="00C42DF9">
        <w:rPr>
          <w:rFonts w:cs="Arial"/>
          <w:lang w:val="es-ES"/>
        </w:rPr>
        <w:t xml:space="preserve"> </w:t>
      </w:r>
      <w:r w:rsidR="00C9280B" w:rsidRPr="00C42DF9">
        <w:rPr>
          <w:rFonts w:cs="Arial"/>
          <w:i/>
          <w:lang w:val="es-ES"/>
        </w:rPr>
        <w:t xml:space="preserve">encima de </w:t>
      </w:r>
      <w:r w:rsidR="00C072CA" w:rsidRPr="00C42DF9">
        <w:rPr>
          <w:rFonts w:cs="Arial"/>
          <w:i/>
          <w:lang w:val="es-ES"/>
        </w:rPr>
        <w:t>ella</w:t>
      </w:r>
      <w:r w:rsidR="00C9280B" w:rsidRPr="00C42DF9">
        <w:rPr>
          <w:rFonts w:cs="Arial"/>
          <w:lang w:val="es-ES"/>
        </w:rPr>
        <w:t xml:space="preserve">, </w:t>
      </w:r>
      <w:r w:rsidR="00CB772E" w:rsidRPr="00C42DF9">
        <w:rPr>
          <w:rFonts w:cs="Arial"/>
          <w:i/>
          <w:lang w:val="es-ES"/>
        </w:rPr>
        <w:t>atrás</w:t>
      </w:r>
      <w:r w:rsidR="007629D0" w:rsidRPr="00C42DF9">
        <w:rPr>
          <w:rFonts w:cs="Arial"/>
          <w:i/>
          <w:lang w:val="es-ES"/>
        </w:rPr>
        <w:t xml:space="preserve"> de él</w:t>
      </w:r>
      <w:r w:rsidR="009569A5" w:rsidRPr="00C42DF9">
        <w:rPr>
          <w:rFonts w:cs="Arial"/>
          <w:lang w:val="es-ES"/>
        </w:rPr>
        <w:t xml:space="preserve">, </w:t>
      </w:r>
      <w:r w:rsidR="00F929C6" w:rsidRPr="00C42DF9">
        <w:rPr>
          <w:rFonts w:cs="Arial"/>
          <w:i/>
          <w:lang w:val="es-ES"/>
        </w:rPr>
        <w:t>cerca</w:t>
      </w:r>
      <w:r w:rsidR="009569A5" w:rsidRPr="00C42DF9">
        <w:rPr>
          <w:rFonts w:cs="Arial"/>
          <w:i/>
          <w:lang w:val="es-ES"/>
        </w:rPr>
        <w:t xml:space="preserve"> de </w:t>
      </w:r>
      <w:r w:rsidR="00CB772E" w:rsidRPr="00C42DF9">
        <w:rPr>
          <w:rFonts w:cs="Arial"/>
          <w:i/>
          <w:lang w:val="es-ES"/>
        </w:rPr>
        <w:t>nosotros</w:t>
      </w:r>
      <w:r w:rsidR="007629D0" w:rsidRPr="00C42DF9">
        <w:rPr>
          <w:rFonts w:cs="Arial"/>
          <w:i/>
          <w:lang w:val="es-ES"/>
        </w:rPr>
        <w:t xml:space="preserve">, </w:t>
      </w:r>
      <w:r w:rsidR="00F929C6" w:rsidRPr="00C42DF9">
        <w:rPr>
          <w:rFonts w:cs="Arial"/>
          <w:i/>
          <w:lang w:val="es-ES"/>
        </w:rPr>
        <w:t>enfrente</w:t>
      </w:r>
      <w:r w:rsidR="007629D0" w:rsidRPr="00C42DF9">
        <w:rPr>
          <w:rFonts w:cs="Arial"/>
          <w:i/>
          <w:lang w:val="es-ES"/>
        </w:rPr>
        <w:t xml:space="preserve"> de </w:t>
      </w:r>
      <w:r w:rsidR="00CB772E" w:rsidRPr="00C42DF9">
        <w:rPr>
          <w:rFonts w:cs="Arial"/>
          <w:i/>
          <w:lang w:val="es-ES"/>
        </w:rPr>
        <w:t>vosotros</w:t>
      </w:r>
      <w:r w:rsidR="00F929C6" w:rsidRPr="00C42DF9">
        <w:rPr>
          <w:rFonts w:cs="Arial"/>
          <w:i/>
          <w:lang w:val="es-ES"/>
        </w:rPr>
        <w:t xml:space="preserve"> </w:t>
      </w:r>
      <w:r w:rsidR="00F929C6" w:rsidRPr="00C42DF9">
        <w:rPr>
          <w:rFonts w:cs="Arial"/>
          <w:lang w:val="es-ES"/>
        </w:rPr>
        <w:t xml:space="preserve">y </w:t>
      </w:r>
      <w:r w:rsidR="00F929C6" w:rsidRPr="00C42DF9">
        <w:rPr>
          <w:rFonts w:cs="Arial"/>
          <w:i/>
          <w:lang w:val="es-ES"/>
        </w:rPr>
        <w:t>alrededor de ellos</w:t>
      </w:r>
      <w:r w:rsidR="00C9280B" w:rsidRPr="00C42DF9">
        <w:rPr>
          <w:rFonts w:cs="Arial"/>
          <w:lang w:val="es-ES"/>
        </w:rPr>
        <w:t xml:space="preserve"> son siempre correctas.</w:t>
      </w:r>
      <w:r w:rsidR="008B07E9" w:rsidRPr="00C42DF9">
        <w:rPr>
          <w:rFonts w:cs="Arial"/>
          <w:lang w:val="es-ES"/>
        </w:rPr>
        <w:t xml:space="preserve"> En otras palabras, </w:t>
      </w:r>
      <w:r w:rsidR="008B07E9" w:rsidRPr="00C42DF9">
        <w:rPr>
          <w:rFonts w:cs="Arial"/>
          <w:color w:val="000000" w:themeColor="text1"/>
          <w:u w:val="single"/>
          <w:lang w:val="es-ES"/>
        </w:rPr>
        <w:t>adverbio de lugar</w:t>
      </w:r>
      <w:r w:rsidR="008B07E9" w:rsidRPr="00C42DF9">
        <w:rPr>
          <w:rFonts w:cs="Arial"/>
          <w:color w:val="000000" w:themeColor="text1"/>
          <w:lang w:val="es-ES"/>
        </w:rPr>
        <w:t xml:space="preserve"> + </w:t>
      </w:r>
      <w:r w:rsidR="00CB772E" w:rsidRPr="00C42DF9">
        <w:rPr>
          <w:rFonts w:cs="Arial"/>
          <w:color w:val="000000" w:themeColor="text1"/>
          <w:u w:val="single"/>
          <w:lang w:val="es-ES"/>
        </w:rPr>
        <w:t xml:space="preserve">preposición </w:t>
      </w:r>
      <w:r w:rsidR="00CB772E" w:rsidRPr="00C42DF9">
        <w:rPr>
          <w:rFonts w:cs="Arial"/>
          <w:i/>
          <w:color w:val="000000" w:themeColor="text1"/>
          <w:u w:val="single"/>
          <w:lang w:val="es-ES"/>
        </w:rPr>
        <w:t>de</w:t>
      </w:r>
      <w:r w:rsidR="00C9280B" w:rsidRPr="00C42DF9">
        <w:rPr>
          <w:rFonts w:cs="Arial"/>
          <w:color w:val="000000" w:themeColor="text1"/>
          <w:lang w:val="es-ES"/>
        </w:rPr>
        <w:t xml:space="preserve"> </w:t>
      </w:r>
      <w:r w:rsidR="00CB772E" w:rsidRPr="00C42DF9">
        <w:rPr>
          <w:rFonts w:cs="Arial"/>
          <w:color w:val="000000" w:themeColor="text1"/>
          <w:lang w:val="es-ES"/>
        </w:rPr>
        <w:t xml:space="preserve">+ </w:t>
      </w:r>
      <w:r w:rsidR="00CB772E" w:rsidRPr="00C42DF9">
        <w:rPr>
          <w:rFonts w:cs="Arial"/>
          <w:color w:val="000000" w:themeColor="text1"/>
          <w:u w:val="single"/>
          <w:lang w:val="es-ES"/>
        </w:rPr>
        <w:t>pronombre</w:t>
      </w:r>
      <w:r w:rsidR="00CB772E" w:rsidRPr="00C42DF9">
        <w:rPr>
          <w:rFonts w:cs="Arial"/>
          <w:color w:val="000000" w:themeColor="text1"/>
          <w:lang w:val="es-ES"/>
        </w:rPr>
        <w:t xml:space="preserve"> = correcto</w:t>
      </w:r>
      <w:r w:rsidR="00CB772E" w:rsidRPr="00C42DF9">
        <w:rPr>
          <w:rFonts w:cs="Arial"/>
          <w:lang w:val="es-ES"/>
        </w:rPr>
        <w:t xml:space="preserve">. </w:t>
      </w:r>
    </w:p>
    <w:p w14:paraId="2C705C2C" w14:textId="77777777" w:rsidR="00C41F65" w:rsidRDefault="00C41F65" w:rsidP="002073F6">
      <w:pPr>
        <w:jc w:val="both"/>
        <w:rPr>
          <w:rFonts w:cs="Arial"/>
          <w:lang w:val="es-ES"/>
        </w:rPr>
      </w:pPr>
    </w:p>
    <w:p w14:paraId="5D7ECAC9" w14:textId="4C190803" w:rsidR="00547E1F" w:rsidRPr="00C42DF9" w:rsidRDefault="00C41F65" w:rsidP="002073F6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ab/>
      </w:r>
      <w:r w:rsidR="0073521F" w:rsidRPr="00C42DF9">
        <w:rPr>
          <w:rFonts w:cs="Arial"/>
          <w:lang w:val="es-ES"/>
        </w:rPr>
        <w:t xml:space="preserve">Expresiones como </w:t>
      </w:r>
      <w:r w:rsidR="0073521F" w:rsidRPr="00C42DF9">
        <w:rPr>
          <w:rFonts w:cs="Arial"/>
          <w:i/>
          <w:lang w:val="es-ES"/>
        </w:rPr>
        <w:t>debajo mío</w:t>
      </w:r>
      <w:r w:rsidR="0073521F" w:rsidRPr="00C42DF9">
        <w:rPr>
          <w:rFonts w:cs="Arial"/>
          <w:lang w:val="es-ES"/>
        </w:rPr>
        <w:t xml:space="preserve">, </w:t>
      </w:r>
      <w:r w:rsidR="0073521F" w:rsidRPr="00C42DF9">
        <w:rPr>
          <w:rFonts w:cs="Arial"/>
          <w:i/>
          <w:lang w:val="es-ES"/>
        </w:rPr>
        <w:t xml:space="preserve">delante </w:t>
      </w:r>
      <w:r w:rsidR="00CB772E" w:rsidRPr="00C42DF9">
        <w:rPr>
          <w:rFonts w:cs="Arial"/>
          <w:i/>
          <w:lang w:val="es-ES"/>
        </w:rPr>
        <w:t>tuyo</w:t>
      </w:r>
      <w:r w:rsidR="0073521F" w:rsidRPr="00C42DF9">
        <w:rPr>
          <w:rFonts w:cs="Arial"/>
          <w:lang w:val="es-ES"/>
        </w:rPr>
        <w:t xml:space="preserve">, </w:t>
      </w:r>
      <w:r w:rsidR="0073521F" w:rsidRPr="00C42DF9">
        <w:rPr>
          <w:rFonts w:cs="Arial"/>
          <w:i/>
          <w:lang w:val="es-ES"/>
        </w:rPr>
        <w:t xml:space="preserve">encima </w:t>
      </w:r>
      <w:r w:rsidR="00CB772E" w:rsidRPr="00C42DF9">
        <w:rPr>
          <w:rFonts w:cs="Arial"/>
          <w:i/>
          <w:lang w:val="es-ES"/>
        </w:rPr>
        <w:t>suya</w:t>
      </w:r>
      <w:r w:rsidR="0073521F" w:rsidRPr="00C42DF9">
        <w:rPr>
          <w:rFonts w:cs="Arial"/>
          <w:lang w:val="es-ES"/>
        </w:rPr>
        <w:t xml:space="preserve">, </w:t>
      </w:r>
      <w:r w:rsidR="0073521F" w:rsidRPr="00C42DF9">
        <w:rPr>
          <w:rFonts w:cs="Arial"/>
          <w:i/>
          <w:lang w:val="es-ES"/>
        </w:rPr>
        <w:t xml:space="preserve">atrás </w:t>
      </w:r>
      <w:r w:rsidR="00BB1892" w:rsidRPr="00C42DF9">
        <w:rPr>
          <w:rFonts w:cs="Arial"/>
          <w:i/>
          <w:lang w:val="es-ES"/>
        </w:rPr>
        <w:t>suyo</w:t>
      </w:r>
      <w:r w:rsidR="006A7274" w:rsidRPr="00C42DF9">
        <w:rPr>
          <w:rFonts w:cs="Arial"/>
          <w:i/>
          <w:lang w:val="es-ES"/>
        </w:rPr>
        <w:t xml:space="preserve">, cerca nuestro </w:t>
      </w:r>
      <w:r w:rsidR="006A7274" w:rsidRPr="00C42DF9">
        <w:rPr>
          <w:rFonts w:cs="Arial"/>
          <w:lang w:val="es-ES"/>
        </w:rPr>
        <w:t>y</w:t>
      </w:r>
      <w:r w:rsidR="006A7274" w:rsidRPr="00C42DF9">
        <w:rPr>
          <w:rFonts w:cs="Arial"/>
          <w:i/>
          <w:lang w:val="es-ES"/>
        </w:rPr>
        <w:t xml:space="preserve"> enfrente vuestro</w:t>
      </w:r>
      <w:r w:rsidR="0073521F" w:rsidRPr="00C42DF9">
        <w:rPr>
          <w:rFonts w:cs="Arial"/>
          <w:lang w:val="es-ES"/>
        </w:rPr>
        <w:t xml:space="preserve"> son </w:t>
      </w:r>
      <w:proofErr w:type="gramStart"/>
      <w:r w:rsidR="0073521F" w:rsidRPr="00C42DF9">
        <w:rPr>
          <w:rFonts w:cs="Arial"/>
          <w:lang w:val="es-ES"/>
        </w:rPr>
        <w:t>incorrectas</w:t>
      </w:r>
      <w:proofErr w:type="gramEnd"/>
      <w:r w:rsidR="0073521F" w:rsidRPr="00C42DF9">
        <w:rPr>
          <w:rFonts w:cs="Arial"/>
          <w:lang w:val="es-ES"/>
        </w:rPr>
        <w:t xml:space="preserve"> porque, </w:t>
      </w:r>
      <w:r w:rsidR="00976928" w:rsidRPr="00C42DF9">
        <w:rPr>
          <w:rFonts w:cs="Arial"/>
          <w:lang w:val="es-ES"/>
        </w:rPr>
        <w:t xml:space="preserve">al poner </w:t>
      </w:r>
      <w:r w:rsidR="006E07BE" w:rsidRPr="00C42DF9">
        <w:rPr>
          <w:rFonts w:cs="Arial"/>
          <w:lang w:val="es-ES"/>
        </w:rPr>
        <w:t xml:space="preserve">el </w:t>
      </w:r>
      <w:r w:rsidR="006E07BE" w:rsidRPr="00C42DF9">
        <w:rPr>
          <w:rFonts w:cs="Arial"/>
          <w:color w:val="000000" w:themeColor="text1"/>
          <w:lang w:val="es-ES"/>
        </w:rPr>
        <w:t>artículo posesivo áton</w:t>
      </w:r>
      <w:r w:rsidR="00C55ACB" w:rsidRPr="00C42DF9">
        <w:rPr>
          <w:rFonts w:cs="Arial"/>
          <w:color w:val="000000" w:themeColor="text1"/>
          <w:lang w:val="es-ES"/>
        </w:rPr>
        <w:t>o</w:t>
      </w:r>
      <w:r w:rsidR="00430DEF" w:rsidRPr="00C42DF9">
        <w:rPr>
          <w:rFonts w:cs="Arial"/>
          <w:color w:val="000000" w:themeColor="text1"/>
          <w:lang w:val="es-ES"/>
        </w:rPr>
        <w:t xml:space="preserve"> </w:t>
      </w:r>
      <w:r w:rsidR="000D3AB7" w:rsidRPr="00C42DF9">
        <w:rPr>
          <w:rFonts w:cs="Arial"/>
          <w:color w:val="000000" w:themeColor="text1"/>
          <w:lang w:val="es-ES"/>
        </w:rPr>
        <w:t>[</w:t>
      </w:r>
      <w:r w:rsidR="006E07BE" w:rsidRPr="00C42DF9">
        <w:rPr>
          <w:rFonts w:cs="Arial"/>
          <w:color w:val="000000" w:themeColor="text1"/>
          <w:lang w:val="es-ES"/>
        </w:rPr>
        <w:t>mi</w:t>
      </w:r>
      <w:r w:rsidR="009C2332" w:rsidRPr="00C42DF9">
        <w:rPr>
          <w:rFonts w:cs="Arial"/>
          <w:color w:val="000000" w:themeColor="text1"/>
          <w:lang w:val="es-ES"/>
        </w:rPr>
        <w:t>/mis</w:t>
      </w:r>
      <w:r w:rsidR="006E07BE" w:rsidRPr="00C42DF9">
        <w:rPr>
          <w:rFonts w:cs="Arial"/>
          <w:color w:val="000000" w:themeColor="text1"/>
          <w:lang w:val="es-ES"/>
        </w:rPr>
        <w:t>, t</w:t>
      </w:r>
      <w:r w:rsidR="009C2332" w:rsidRPr="00C42DF9">
        <w:rPr>
          <w:rFonts w:cs="Arial"/>
          <w:color w:val="000000" w:themeColor="text1"/>
          <w:lang w:val="es-ES"/>
        </w:rPr>
        <w:t>u/tus</w:t>
      </w:r>
      <w:r w:rsidR="006E07BE" w:rsidRPr="00C42DF9">
        <w:rPr>
          <w:rFonts w:cs="Arial"/>
          <w:color w:val="000000" w:themeColor="text1"/>
          <w:lang w:val="es-ES"/>
        </w:rPr>
        <w:t>, su</w:t>
      </w:r>
      <w:r w:rsidR="009C2332" w:rsidRPr="00C42DF9">
        <w:rPr>
          <w:rFonts w:cs="Arial"/>
          <w:color w:val="000000" w:themeColor="text1"/>
          <w:lang w:val="es-ES"/>
        </w:rPr>
        <w:t>/sus</w:t>
      </w:r>
      <w:r w:rsidR="0073521F" w:rsidRPr="00C42DF9">
        <w:rPr>
          <w:rFonts w:cs="Arial"/>
          <w:color w:val="000000" w:themeColor="text1"/>
          <w:lang w:val="es-ES"/>
        </w:rPr>
        <w:t>,</w:t>
      </w:r>
      <w:r w:rsidR="009C2332" w:rsidRPr="00C42DF9">
        <w:rPr>
          <w:rFonts w:cs="Arial"/>
          <w:color w:val="000000" w:themeColor="text1"/>
          <w:lang w:val="es-ES"/>
        </w:rPr>
        <w:t xml:space="preserve"> nuestro(a)/nuestros(as), vuestro(a)/ vuestros (as)</w:t>
      </w:r>
      <w:r w:rsidR="000D3AB7" w:rsidRPr="00C42DF9">
        <w:rPr>
          <w:rFonts w:cs="Arial"/>
          <w:color w:val="000000" w:themeColor="text1"/>
          <w:lang w:val="es-ES"/>
        </w:rPr>
        <w:t>]</w:t>
      </w:r>
      <w:r w:rsidR="00430DEF" w:rsidRPr="00C42DF9">
        <w:rPr>
          <w:rFonts w:cs="Arial"/>
          <w:lang w:val="es-ES"/>
        </w:rPr>
        <w:t xml:space="preserve"> antes del adverbio</w:t>
      </w:r>
      <w:r w:rsidR="009C2332" w:rsidRPr="00C42DF9">
        <w:rPr>
          <w:rFonts w:cs="Arial"/>
          <w:lang w:val="es-ES"/>
        </w:rPr>
        <w:t xml:space="preserve">, </w:t>
      </w:r>
      <w:r w:rsidR="0073521F" w:rsidRPr="00C42DF9">
        <w:rPr>
          <w:rFonts w:cs="Arial"/>
          <w:lang w:val="es-ES"/>
        </w:rPr>
        <w:t xml:space="preserve">la oración deja de </w:t>
      </w:r>
      <w:r w:rsidR="007B1692" w:rsidRPr="00C42DF9">
        <w:rPr>
          <w:rFonts w:cs="Arial"/>
          <w:lang w:val="es-ES"/>
        </w:rPr>
        <w:t xml:space="preserve">tener </w:t>
      </w:r>
      <w:r w:rsidR="00B31ED1" w:rsidRPr="00C42DF9">
        <w:rPr>
          <w:rFonts w:cs="Arial"/>
          <w:lang w:val="es-ES"/>
        </w:rPr>
        <w:t>el mismo sentido</w:t>
      </w:r>
      <w:r w:rsidR="0073521F" w:rsidRPr="00C42DF9">
        <w:rPr>
          <w:rFonts w:cs="Arial"/>
          <w:lang w:val="es-ES"/>
        </w:rPr>
        <w:t xml:space="preserve">. </w:t>
      </w:r>
    </w:p>
    <w:p w14:paraId="601AAE11" w14:textId="77777777" w:rsidR="006576FE" w:rsidRDefault="006576FE" w:rsidP="002073F6">
      <w:pPr>
        <w:jc w:val="both"/>
        <w:rPr>
          <w:rFonts w:cs="Arial"/>
          <w:lang w:val="es-ES"/>
        </w:rPr>
      </w:pPr>
    </w:p>
    <w:p w14:paraId="52DFCB30" w14:textId="02CF15AA" w:rsidR="00983BFC" w:rsidRPr="002D4A14" w:rsidRDefault="00B31ED1" w:rsidP="002073F6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>Ejemplos</w:t>
      </w:r>
      <w:r w:rsidR="00547E1F">
        <w:rPr>
          <w:rFonts w:cs="Arial"/>
          <w:lang w:val="es-ES"/>
        </w:rPr>
        <w:t>:</w:t>
      </w:r>
    </w:p>
    <w:p w14:paraId="54B06DBC" w14:textId="0F6E9925" w:rsidR="0091736B" w:rsidRPr="002D4A14" w:rsidRDefault="0091736B" w:rsidP="002073F6">
      <w:pPr>
        <w:jc w:val="both"/>
        <w:rPr>
          <w:rFonts w:cs="Arial"/>
          <w:lang w:val="es-ES"/>
        </w:rPr>
      </w:pPr>
    </w:p>
    <w:p w14:paraId="20F5DDBC" w14:textId="30C97C2C" w:rsidR="0091736B" w:rsidRPr="00766D43" w:rsidRDefault="0003761D" w:rsidP="002073F6">
      <w:pPr>
        <w:jc w:val="both"/>
        <w:rPr>
          <w:rFonts w:cs="Arial"/>
          <w:i/>
          <w:lang w:val="es-ES"/>
        </w:rPr>
      </w:pPr>
      <w:r w:rsidRPr="006576FE">
        <w:rPr>
          <w:rFonts w:cs="Arial"/>
          <w:i/>
          <w:u w:val="single"/>
          <w:lang w:val="es-ES"/>
        </w:rPr>
        <w:t>M</w:t>
      </w:r>
      <w:r w:rsidR="0091736B" w:rsidRPr="006576FE">
        <w:rPr>
          <w:rFonts w:cs="Arial"/>
          <w:i/>
          <w:u w:val="single"/>
          <w:lang w:val="es-ES"/>
        </w:rPr>
        <w:t>i delante</w:t>
      </w:r>
      <w:r w:rsidR="0091736B" w:rsidRPr="00766D43">
        <w:rPr>
          <w:rFonts w:cs="Arial"/>
          <w:i/>
          <w:lang w:val="es-ES"/>
        </w:rPr>
        <w:t xml:space="preserve"> había un libro</w:t>
      </w:r>
      <w:r w:rsidR="00B31ED1">
        <w:rPr>
          <w:rFonts w:cs="Arial"/>
          <w:i/>
          <w:lang w:val="es-ES"/>
        </w:rPr>
        <w:t xml:space="preserve"> </w:t>
      </w:r>
      <w:r w:rsidR="0041735F">
        <w:rPr>
          <w:rFonts w:cs="Arial"/>
          <w:i/>
          <w:lang w:val="es-ES"/>
        </w:rPr>
        <w:t xml:space="preserve">≠ </w:t>
      </w:r>
      <w:r w:rsidR="00D454A8" w:rsidRPr="006576FE">
        <w:rPr>
          <w:rFonts w:cs="Arial"/>
          <w:i/>
          <w:u w:val="single"/>
          <w:lang w:val="es-ES"/>
        </w:rPr>
        <w:t>D</w:t>
      </w:r>
      <w:r w:rsidR="0041735F" w:rsidRPr="006576FE">
        <w:rPr>
          <w:rFonts w:cs="Arial"/>
          <w:i/>
          <w:u w:val="single"/>
          <w:lang w:val="es-ES"/>
        </w:rPr>
        <w:t>elante mío</w:t>
      </w:r>
      <w:r w:rsidR="0041735F">
        <w:rPr>
          <w:rFonts w:cs="Arial"/>
          <w:i/>
          <w:lang w:val="es-ES"/>
        </w:rPr>
        <w:t xml:space="preserve"> había un libro.</w:t>
      </w:r>
    </w:p>
    <w:p w14:paraId="1FD969EC" w14:textId="77777777" w:rsidR="0041735F" w:rsidRDefault="0041735F" w:rsidP="002073F6">
      <w:pPr>
        <w:jc w:val="both"/>
        <w:rPr>
          <w:rFonts w:cs="Arial"/>
          <w:lang w:val="es-ES"/>
        </w:rPr>
      </w:pPr>
    </w:p>
    <w:p w14:paraId="519AD5CC" w14:textId="538E58D1" w:rsidR="0091736B" w:rsidRPr="0041735F" w:rsidRDefault="0041735F" w:rsidP="002073F6">
      <w:pPr>
        <w:jc w:val="both"/>
        <w:rPr>
          <w:rFonts w:cs="Arial"/>
          <w:lang w:val="es-ES"/>
        </w:rPr>
      </w:pPr>
      <w:r w:rsidRPr="006576FE">
        <w:rPr>
          <w:rFonts w:cs="Arial"/>
          <w:i/>
          <w:u w:val="single"/>
          <w:lang w:val="es-ES"/>
        </w:rPr>
        <w:t>Tu</w:t>
      </w:r>
      <w:r w:rsidR="0091736B" w:rsidRPr="006576FE">
        <w:rPr>
          <w:rFonts w:cs="Arial"/>
          <w:i/>
          <w:u w:val="single"/>
          <w:lang w:val="es-ES"/>
        </w:rPr>
        <w:t xml:space="preserve"> debajo</w:t>
      </w:r>
      <w:r w:rsidR="0091736B" w:rsidRPr="00766D43">
        <w:rPr>
          <w:rFonts w:cs="Arial"/>
          <w:i/>
          <w:lang w:val="es-ES"/>
        </w:rPr>
        <w:t xml:space="preserve"> ha</w:t>
      </w:r>
      <w:r>
        <w:rPr>
          <w:rFonts w:cs="Arial"/>
          <w:i/>
          <w:lang w:val="es-ES"/>
        </w:rPr>
        <w:t>y</w:t>
      </w:r>
      <w:r w:rsidR="0091736B" w:rsidRPr="00766D43">
        <w:rPr>
          <w:rFonts w:cs="Arial"/>
          <w:i/>
          <w:lang w:val="es-ES"/>
        </w:rPr>
        <w:t xml:space="preserve"> un par de zapatos</w:t>
      </w:r>
      <w:r>
        <w:rPr>
          <w:rFonts w:cs="Arial"/>
          <w:i/>
          <w:lang w:val="es-ES"/>
        </w:rPr>
        <w:t xml:space="preserve"> ≠ </w:t>
      </w:r>
      <w:r w:rsidRPr="006576FE">
        <w:rPr>
          <w:rFonts w:cs="Arial"/>
          <w:i/>
          <w:u w:val="single"/>
          <w:lang w:val="es-ES"/>
        </w:rPr>
        <w:t>Debajo tuyo</w:t>
      </w:r>
      <w:r w:rsidRPr="0041735F">
        <w:rPr>
          <w:rFonts w:cs="Arial"/>
          <w:i/>
          <w:lang w:val="es-ES"/>
        </w:rPr>
        <w:t xml:space="preserve"> hay un par de zapatos.</w:t>
      </w:r>
    </w:p>
    <w:p w14:paraId="2206E672" w14:textId="7DC35563" w:rsidR="0091736B" w:rsidRPr="002D4A14" w:rsidRDefault="0091736B" w:rsidP="002073F6">
      <w:pPr>
        <w:jc w:val="both"/>
        <w:rPr>
          <w:rFonts w:cs="Arial"/>
          <w:lang w:val="es-ES"/>
        </w:rPr>
      </w:pPr>
    </w:p>
    <w:p w14:paraId="49AFBD16" w14:textId="6854D9EA" w:rsidR="0091736B" w:rsidRDefault="00D454A8" w:rsidP="002073F6">
      <w:pPr>
        <w:jc w:val="both"/>
        <w:rPr>
          <w:rFonts w:cs="Arial"/>
          <w:i/>
          <w:lang w:val="es-ES"/>
        </w:rPr>
      </w:pPr>
      <w:r w:rsidRPr="006576FE">
        <w:rPr>
          <w:rFonts w:cs="Arial"/>
          <w:i/>
          <w:u w:val="single"/>
          <w:lang w:val="es-ES"/>
        </w:rPr>
        <w:t>Su</w:t>
      </w:r>
      <w:r w:rsidR="0091736B" w:rsidRPr="006576FE">
        <w:rPr>
          <w:rFonts w:cs="Arial"/>
          <w:i/>
          <w:u w:val="single"/>
          <w:lang w:val="es-ES"/>
        </w:rPr>
        <w:t xml:space="preserve"> encima</w:t>
      </w:r>
      <w:r w:rsidR="0091736B" w:rsidRPr="00766D43">
        <w:rPr>
          <w:rFonts w:cs="Arial"/>
          <w:i/>
          <w:lang w:val="es-ES"/>
        </w:rPr>
        <w:t xml:space="preserve"> hab</w:t>
      </w:r>
      <w:r>
        <w:rPr>
          <w:rFonts w:cs="Arial"/>
          <w:i/>
          <w:lang w:val="es-ES"/>
        </w:rPr>
        <w:t>rá</w:t>
      </w:r>
      <w:r w:rsidR="0091736B" w:rsidRPr="00766D43">
        <w:rPr>
          <w:rFonts w:cs="Arial"/>
          <w:i/>
          <w:lang w:val="es-ES"/>
        </w:rPr>
        <w:t xml:space="preserve"> una nube</w:t>
      </w:r>
      <w:r>
        <w:rPr>
          <w:rFonts w:cs="Arial"/>
          <w:i/>
          <w:lang w:val="es-ES"/>
        </w:rPr>
        <w:t xml:space="preserve"> ≠ </w:t>
      </w:r>
      <w:r w:rsidRPr="006576FE">
        <w:rPr>
          <w:rFonts w:cs="Arial"/>
          <w:i/>
          <w:u w:val="single"/>
          <w:lang w:val="es-ES"/>
        </w:rPr>
        <w:t>Encima suya</w:t>
      </w:r>
      <w:r w:rsidR="0093671E" w:rsidRPr="006576FE">
        <w:rPr>
          <w:rFonts w:cs="Arial"/>
          <w:i/>
          <w:u w:val="single"/>
          <w:lang w:val="es-ES"/>
        </w:rPr>
        <w:t>(o)</w:t>
      </w:r>
      <w:r>
        <w:rPr>
          <w:rFonts w:cs="Arial"/>
          <w:i/>
          <w:lang w:val="es-ES"/>
        </w:rPr>
        <w:t xml:space="preserve"> habrá una nube.</w:t>
      </w:r>
    </w:p>
    <w:p w14:paraId="287781D4" w14:textId="0BBC68D4" w:rsidR="0093671E" w:rsidRDefault="0093671E" w:rsidP="002073F6">
      <w:pPr>
        <w:jc w:val="both"/>
        <w:rPr>
          <w:rFonts w:cs="Arial"/>
          <w:i/>
          <w:lang w:val="es-ES"/>
        </w:rPr>
      </w:pPr>
    </w:p>
    <w:p w14:paraId="560E3314" w14:textId="4B4E3C0B" w:rsidR="0093671E" w:rsidRDefault="0093671E" w:rsidP="002073F6">
      <w:pPr>
        <w:jc w:val="both"/>
        <w:rPr>
          <w:rFonts w:cs="Arial"/>
          <w:i/>
          <w:lang w:val="es-ES"/>
        </w:rPr>
      </w:pPr>
      <w:r w:rsidRPr="00C55ACB">
        <w:rPr>
          <w:rFonts w:cs="Arial"/>
          <w:i/>
          <w:u w:val="single"/>
          <w:lang w:val="es-ES"/>
        </w:rPr>
        <w:t>Nuestro cerca</w:t>
      </w:r>
      <w:r>
        <w:rPr>
          <w:rFonts w:cs="Arial"/>
          <w:i/>
          <w:lang w:val="es-ES"/>
        </w:rPr>
        <w:t xml:space="preserve"> está la estación de tren ≠ </w:t>
      </w:r>
      <w:r w:rsidRPr="006576FE">
        <w:rPr>
          <w:rFonts w:cs="Arial"/>
          <w:i/>
          <w:u w:val="single"/>
          <w:lang w:val="es-ES"/>
        </w:rPr>
        <w:t>Cerca nuestro</w:t>
      </w:r>
      <w:r>
        <w:rPr>
          <w:rFonts w:cs="Arial"/>
          <w:i/>
          <w:lang w:val="es-ES"/>
        </w:rPr>
        <w:t xml:space="preserve"> está la estación de tren.</w:t>
      </w:r>
    </w:p>
    <w:p w14:paraId="13625295" w14:textId="3E06D6C6" w:rsidR="00197CE0" w:rsidRDefault="00197CE0" w:rsidP="002073F6">
      <w:pPr>
        <w:jc w:val="both"/>
        <w:rPr>
          <w:rFonts w:cs="Arial"/>
          <w:i/>
          <w:lang w:val="es-ES"/>
        </w:rPr>
      </w:pPr>
    </w:p>
    <w:p w14:paraId="276A500F" w14:textId="0833F75E" w:rsidR="00197CE0" w:rsidRPr="00766D43" w:rsidRDefault="00197CE0" w:rsidP="002073F6">
      <w:pPr>
        <w:jc w:val="both"/>
        <w:rPr>
          <w:rFonts w:cs="Arial"/>
          <w:i/>
          <w:lang w:val="es-ES"/>
        </w:rPr>
      </w:pPr>
      <w:r w:rsidRPr="006576FE">
        <w:rPr>
          <w:rFonts w:cs="Arial"/>
          <w:i/>
          <w:u w:val="single"/>
          <w:lang w:val="es-ES"/>
        </w:rPr>
        <w:t>Vuestro enfrente</w:t>
      </w:r>
      <w:r>
        <w:rPr>
          <w:rFonts w:cs="Arial"/>
          <w:i/>
          <w:lang w:val="es-ES"/>
        </w:rPr>
        <w:t xml:space="preserve"> están las servilletas ≠ </w:t>
      </w:r>
      <w:r w:rsidRPr="006576FE">
        <w:rPr>
          <w:rFonts w:cs="Arial"/>
          <w:i/>
          <w:u w:val="single"/>
          <w:lang w:val="es-ES"/>
        </w:rPr>
        <w:t>Enfrente vuestro</w:t>
      </w:r>
      <w:r>
        <w:rPr>
          <w:rFonts w:cs="Arial"/>
          <w:i/>
          <w:lang w:val="es-ES"/>
        </w:rPr>
        <w:t xml:space="preserve"> están las servilletas. </w:t>
      </w:r>
    </w:p>
    <w:p w14:paraId="1FC76EDB" w14:textId="40F48753" w:rsidR="00640990" w:rsidRPr="002D4A14" w:rsidRDefault="00640990" w:rsidP="002073F6">
      <w:pPr>
        <w:jc w:val="both"/>
        <w:rPr>
          <w:rFonts w:cs="Arial"/>
          <w:lang w:val="es-ES"/>
        </w:rPr>
      </w:pPr>
    </w:p>
    <w:p w14:paraId="6170572D" w14:textId="583817CE" w:rsidR="00C41F65" w:rsidRDefault="001A42F6" w:rsidP="002073F6">
      <w:pPr>
        <w:jc w:val="both"/>
        <w:rPr>
          <w:rFonts w:cs="Arial"/>
          <w:lang w:val="es-ES"/>
        </w:rPr>
      </w:pPr>
      <w:r w:rsidRPr="002D4A14">
        <w:rPr>
          <w:rFonts w:cs="Arial"/>
          <w:lang w:val="es-ES"/>
        </w:rPr>
        <w:tab/>
        <w:t xml:space="preserve">Como podemos ver, </w:t>
      </w:r>
      <w:r w:rsidR="00F50CDF">
        <w:rPr>
          <w:rFonts w:cs="Arial"/>
          <w:lang w:val="es-ES"/>
        </w:rPr>
        <w:t>estas oraciones no tienen el mismo sentido</w:t>
      </w:r>
      <w:r w:rsidRPr="002D4A14">
        <w:rPr>
          <w:rFonts w:cs="Arial"/>
          <w:lang w:val="es-ES"/>
        </w:rPr>
        <w:t>.</w:t>
      </w:r>
      <w:r w:rsidR="007F183B" w:rsidRPr="002D4A14">
        <w:rPr>
          <w:rFonts w:cs="Arial"/>
          <w:lang w:val="es-ES"/>
        </w:rPr>
        <w:t xml:space="preserve"> </w:t>
      </w:r>
      <w:r w:rsidR="001356FC">
        <w:rPr>
          <w:rFonts w:cs="Arial"/>
          <w:lang w:val="es-ES"/>
        </w:rPr>
        <w:t>En cambio, e</w:t>
      </w:r>
      <w:r w:rsidR="00E90A22" w:rsidRPr="002D4A14">
        <w:rPr>
          <w:rFonts w:cs="Arial"/>
          <w:lang w:val="es-ES"/>
        </w:rPr>
        <w:t>xpresiones como</w:t>
      </w:r>
      <w:r w:rsidR="00C41F65">
        <w:rPr>
          <w:rFonts w:cs="Arial"/>
          <w:lang w:val="es-ES"/>
        </w:rPr>
        <w:t xml:space="preserve">: </w:t>
      </w:r>
      <w:r w:rsidR="00E90A22" w:rsidRPr="00AA0DE1">
        <w:rPr>
          <w:rFonts w:cs="Arial"/>
          <w:i/>
          <w:lang w:val="es-ES"/>
        </w:rPr>
        <w:t xml:space="preserve">la madre mía, el </w:t>
      </w:r>
      <w:r w:rsidR="001356FC" w:rsidRPr="00AA0DE1">
        <w:rPr>
          <w:rFonts w:cs="Arial"/>
          <w:i/>
          <w:lang w:val="es-ES"/>
        </w:rPr>
        <w:t>novio tuyo</w:t>
      </w:r>
      <w:r w:rsidR="00AA0DE1" w:rsidRPr="00AA0DE1">
        <w:rPr>
          <w:rFonts w:cs="Arial"/>
          <w:i/>
          <w:lang w:val="es-ES"/>
        </w:rPr>
        <w:t xml:space="preserve">, el primo </w:t>
      </w:r>
      <w:r w:rsidR="002B1583">
        <w:rPr>
          <w:rFonts w:cs="Arial"/>
          <w:i/>
          <w:lang w:val="es-ES"/>
        </w:rPr>
        <w:t>s</w:t>
      </w:r>
      <w:r w:rsidR="00AA0DE1" w:rsidRPr="00AA0DE1">
        <w:rPr>
          <w:rFonts w:cs="Arial"/>
          <w:i/>
          <w:lang w:val="es-ES"/>
        </w:rPr>
        <w:t>uyo, la familia nuestra</w:t>
      </w:r>
      <w:r w:rsidR="00AA0DE1">
        <w:rPr>
          <w:rFonts w:cs="Arial"/>
          <w:lang w:val="es-ES"/>
        </w:rPr>
        <w:t xml:space="preserve"> y </w:t>
      </w:r>
      <w:r w:rsidR="00AA0DE1" w:rsidRPr="00AA0DE1">
        <w:rPr>
          <w:rFonts w:cs="Arial"/>
          <w:i/>
          <w:lang w:val="es-ES"/>
        </w:rPr>
        <w:t xml:space="preserve">el </w:t>
      </w:r>
      <w:r w:rsidR="006576FE" w:rsidRPr="00AA0DE1">
        <w:rPr>
          <w:rFonts w:cs="Arial"/>
          <w:i/>
          <w:lang w:val="es-ES"/>
        </w:rPr>
        <w:t>chalé</w:t>
      </w:r>
      <w:r w:rsidR="00AA0DE1" w:rsidRPr="00AA0DE1">
        <w:rPr>
          <w:rFonts w:cs="Arial"/>
          <w:i/>
          <w:lang w:val="es-ES"/>
        </w:rPr>
        <w:t xml:space="preserve"> vuestro</w:t>
      </w:r>
      <w:r w:rsidR="00AA0DE1">
        <w:rPr>
          <w:rFonts w:cs="Arial"/>
          <w:lang w:val="es-ES"/>
        </w:rPr>
        <w:t xml:space="preserve"> </w:t>
      </w:r>
      <w:r w:rsidR="00E90A22" w:rsidRPr="002D4A14">
        <w:rPr>
          <w:rFonts w:cs="Arial"/>
          <w:lang w:val="es-ES"/>
        </w:rPr>
        <w:t>son correctas porque</w:t>
      </w:r>
      <w:r w:rsidR="001B12DB">
        <w:rPr>
          <w:rFonts w:cs="Arial"/>
          <w:lang w:val="es-ES"/>
        </w:rPr>
        <w:t xml:space="preserve"> el significado </w:t>
      </w:r>
      <w:r w:rsidR="00E35432">
        <w:rPr>
          <w:rFonts w:cs="Arial"/>
          <w:lang w:val="es-ES"/>
        </w:rPr>
        <w:t xml:space="preserve">es </w:t>
      </w:r>
      <w:r w:rsidR="001B12DB">
        <w:rPr>
          <w:rFonts w:cs="Arial"/>
          <w:lang w:val="es-ES"/>
        </w:rPr>
        <w:t>el mismo sin importar que el posesivo esté ante</w:t>
      </w:r>
      <w:r w:rsidR="00E35432">
        <w:rPr>
          <w:rFonts w:cs="Arial"/>
          <w:lang w:val="es-ES"/>
        </w:rPr>
        <w:t>s</w:t>
      </w:r>
      <w:r w:rsidR="001B12DB">
        <w:rPr>
          <w:rFonts w:cs="Arial"/>
          <w:lang w:val="es-ES"/>
        </w:rPr>
        <w:t xml:space="preserve"> o después del sustantivo. Veamos:</w:t>
      </w:r>
    </w:p>
    <w:p w14:paraId="29E99443" w14:textId="77777777" w:rsidR="00C41F65" w:rsidRDefault="00C41F65" w:rsidP="002073F6">
      <w:pPr>
        <w:jc w:val="both"/>
        <w:rPr>
          <w:rFonts w:cs="Arial"/>
          <w:lang w:val="es-ES"/>
        </w:rPr>
      </w:pPr>
    </w:p>
    <w:p w14:paraId="2B9D8B8A" w14:textId="71FC88E7" w:rsidR="00C41F65" w:rsidRDefault="00C41F6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M</w:t>
      </w:r>
      <w:r w:rsidR="00E90A22" w:rsidRPr="002B1583">
        <w:rPr>
          <w:rFonts w:cs="Arial"/>
          <w:i/>
          <w:lang w:val="es-ES"/>
        </w:rPr>
        <w:t>i madre</w:t>
      </w:r>
      <w:r>
        <w:rPr>
          <w:rFonts w:cs="Arial"/>
          <w:i/>
          <w:lang w:val="es-ES"/>
        </w:rPr>
        <w:t xml:space="preserve"> = </w:t>
      </w:r>
      <w:r w:rsidRPr="00AA0DE1">
        <w:rPr>
          <w:rFonts w:cs="Arial"/>
          <w:i/>
          <w:lang w:val="es-ES"/>
        </w:rPr>
        <w:t>la madre mía</w:t>
      </w:r>
      <w:r>
        <w:rPr>
          <w:rFonts w:cs="Arial"/>
          <w:i/>
          <w:lang w:val="es-ES"/>
        </w:rPr>
        <w:t>.</w:t>
      </w:r>
    </w:p>
    <w:p w14:paraId="0D46147A" w14:textId="77777777" w:rsidR="00C41F65" w:rsidRDefault="00C41F6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Tu novio = el novio tuyo.</w:t>
      </w:r>
    </w:p>
    <w:p w14:paraId="07E1F645" w14:textId="697C6BF7" w:rsidR="00C41F65" w:rsidRDefault="00C41F6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S</w:t>
      </w:r>
      <w:r w:rsidR="002B1583" w:rsidRPr="002B1583">
        <w:rPr>
          <w:rFonts w:cs="Arial"/>
          <w:i/>
          <w:lang w:val="es-ES"/>
        </w:rPr>
        <w:t xml:space="preserve">u </w:t>
      </w:r>
      <w:r w:rsidR="00E90A22" w:rsidRPr="002B1583">
        <w:rPr>
          <w:rFonts w:cs="Arial"/>
          <w:i/>
          <w:lang w:val="es-ES"/>
        </w:rPr>
        <w:t>prim</w:t>
      </w:r>
      <w:r>
        <w:rPr>
          <w:rFonts w:cs="Arial"/>
          <w:i/>
          <w:lang w:val="es-ES"/>
        </w:rPr>
        <w:t>o = el primo suyo.</w:t>
      </w:r>
      <w:r w:rsidR="004C2007" w:rsidRPr="002B1583">
        <w:rPr>
          <w:rFonts w:cs="Arial"/>
          <w:i/>
          <w:lang w:val="es-ES"/>
        </w:rPr>
        <w:t xml:space="preserve"> </w:t>
      </w:r>
    </w:p>
    <w:p w14:paraId="0B3A70BC" w14:textId="77777777" w:rsidR="00C41F65" w:rsidRDefault="00C41F6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N</w:t>
      </w:r>
      <w:r w:rsidR="002B1583" w:rsidRPr="002B1583">
        <w:rPr>
          <w:rFonts w:cs="Arial"/>
          <w:i/>
          <w:lang w:val="es-ES"/>
        </w:rPr>
        <w:t>uestra</w:t>
      </w:r>
      <w:r w:rsidR="00E90A22" w:rsidRPr="002B1583">
        <w:rPr>
          <w:rFonts w:cs="Arial"/>
          <w:i/>
          <w:lang w:val="es-ES"/>
        </w:rPr>
        <w:t xml:space="preserve"> </w:t>
      </w:r>
      <w:r w:rsidR="002B1583" w:rsidRPr="002B1583">
        <w:rPr>
          <w:rFonts w:cs="Arial"/>
          <w:i/>
          <w:lang w:val="es-ES"/>
        </w:rPr>
        <w:t>familia</w:t>
      </w:r>
      <w:r>
        <w:rPr>
          <w:rFonts w:cs="Arial"/>
          <w:i/>
          <w:lang w:val="es-ES"/>
        </w:rPr>
        <w:t xml:space="preserve"> = </w:t>
      </w:r>
      <w:r w:rsidRPr="00AA0DE1">
        <w:rPr>
          <w:rFonts w:cs="Arial"/>
          <w:i/>
          <w:lang w:val="es-ES"/>
        </w:rPr>
        <w:t>la familia nuestra</w:t>
      </w:r>
      <w:r>
        <w:rPr>
          <w:rFonts w:cs="Arial"/>
          <w:i/>
          <w:lang w:val="es-ES"/>
        </w:rPr>
        <w:t>.</w:t>
      </w:r>
    </w:p>
    <w:p w14:paraId="5611A905" w14:textId="77777777" w:rsidR="00E00C5D" w:rsidRDefault="00C41F6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>V</w:t>
      </w:r>
      <w:r w:rsidR="002B1583" w:rsidRPr="002B1583">
        <w:rPr>
          <w:rFonts w:cs="Arial"/>
          <w:i/>
          <w:lang w:val="es-ES"/>
        </w:rPr>
        <w:t xml:space="preserve">uestro </w:t>
      </w:r>
      <w:r w:rsidR="006576FE" w:rsidRPr="002B1583">
        <w:rPr>
          <w:rFonts w:cs="Arial"/>
          <w:i/>
          <w:lang w:val="es-ES"/>
        </w:rPr>
        <w:t>chalé</w:t>
      </w:r>
      <w:r>
        <w:rPr>
          <w:rFonts w:cs="Arial"/>
          <w:i/>
          <w:lang w:val="es-ES"/>
        </w:rPr>
        <w:t xml:space="preserve"> = </w:t>
      </w:r>
      <w:r w:rsidRPr="00AA0DE1">
        <w:rPr>
          <w:rFonts w:cs="Arial"/>
          <w:i/>
          <w:lang w:val="es-ES"/>
        </w:rPr>
        <w:t>el chalé vuestro</w:t>
      </w:r>
      <w:r>
        <w:rPr>
          <w:rFonts w:cs="Arial"/>
          <w:i/>
          <w:lang w:val="es-ES"/>
        </w:rPr>
        <w:t>.</w:t>
      </w:r>
    </w:p>
    <w:p w14:paraId="27F0CA65" w14:textId="77777777" w:rsidR="00E00C5D" w:rsidRDefault="00E00C5D" w:rsidP="002073F6">
      <w:pPr>
        <w:jc w:val="both"/>
        <w:rPr>
          <w:rFonts w:cs="Arial"/>
          <w:i/>
          <w:lang w:val="es-ES"/>
        </w:rPr>
      </w:pPr>
    </w:p>
    <w:p w14:paraId="2C506482" w14:textId="21093723" w:rsidR="00A8572F" w:rsidRDefault="00E00C5D" w:rsidP="002073F6">
      <w:pPr>
        <w:jc w:val="both"/>
        <w:rPr>
          <w:rFonts w:cs="Arial"/>
          <w:lang w:val="es-ES"/>
        </w:rPr>
      </w:pPr>
      <w:r>
        <w:rPr>
          <w:rFonts w:cs="Arial"/>
          <w:i/>
          <w:lang w:val="es-ES"/>
        </w:rPr>
        <w:tab/>
      </w:r>
      <w:r w:rsidR="009A7E6D">
        <w:rPr>
          <w:rFonts w:cs="Arial"/>
          <w:lang w:val="es-ES"/>
        </w:rPr>
        <w:t xml:space="preserve">Solemos equivocarnos </w:t>
      </w:r>
      <w:r w:rsidR="0017732A">
        <w:rPr>
          <w:rFonts w:cs="Arial"/>
          <w:lang w:val="es-ES"/>
        </w:rPr>
        <w:t>al usar los adverbios porque pensamos que estos funcionan como los sustantivos. Como sabemos que:</w:t>
      </w:r>
    </w:p>
    <w:p w14:paraId="12454D70" w14:textId="6F4D3E37" w:rsidR="009A7E6D" w:rsidRPr="009A7E6D" w:rsidRDefault="009A7E6D" w:rsidP="002073F6">
      <w:pPr>
        <w:jc w:val="both"/>
        <w:rPr>
          <w:lang w:val="es-ES"/>
        </w:rPr>
      </w:pPr>
    </w:p>
    <w:p w14:paraId="76697B46" w14:textId="60A9E405" w:rsidR="00ED11B4" w:rsidRDefault="009A7E6D" w:rsidP="002073F6">
      <w:pPr>
        <w:jc w:val="both"/>
        <w:rPr>
          <w:lang w:val="es-ES"/>
        </w:rPr>
      </w:pPr>
      <w:r>
        <w:rPr>
          <w:i/>
          <w:lang w:val="es-ES"/>
        </w:rPr>
        <w:lastRenderedPageBreak/>
        <w:t>L</w:t>
      </w:r>
      <w:r w:rsidRPr="009A7E6D">
        <w:rPr>
          <w:i/>
          <w:lang w:val="es-ES"/>
        </w:rPr>
        <w:t xml:space="preserve">a </w:t>
      </w:r>
      <w:r w:rsidR="0017732A">
        <w:rPr>
          <w:i/>
          <w:lang w:val="es-ES"/>
        </w:rPr>
        <w:t>madre</w:t>
      </w:r>
      <w:r w:rsidRPr="009A7E6D">
        <w:rPr>
          <w:i/>
          <w:lang w:val="es-ES"/>
        </w:rPr>
        <w:t xml:space="preserve"> de Almudena</w:t>
      </w:r>
      <w:r>
        <w:rPr>
          <w:lang w:val="es-ES"/>
        </w:rPr>
        <w:t xml:space="preserve"> = </w:t>
      </w:r>
      <w:r w:rsidRPr="009A7E6D">
        <w:rPr>
          <w:i/>
          <w:lang w:val="es-ES"/>
        </w:rPr>
        <w:t xml:space="preserve">su </w:t>
      </w:r>
      <w:r w:rsidR="0017732A">
        <w:rPr>
          <w:i/>
          <w:lang w:val="es-ES"/>
        </w:rPr>
        <w:t>madre</w:t>
      </w:r>
      <w:r>
        <w:rPr>
          <w:lang w:val="es-ES"/>
        </w:rPr>
        <w:t xml:space="preserve"> o </w:t>
      </w:r>
      <w:r w:rsidRPr="009A7E6D">
        <w:rPr>
          <w:i/>
          <w:lang w:val="es-ES"/>
        </w:rPr>
        <w:t xml:space="preserve">la </w:t>
      </w:r>
      <w:r w:rsidR="0017732A">
        <w:rPr>
          <w:i/>
          <w:lang w:val="es-ES"/>
        </w:rPr>
        <w:t>madre</w:t>
      </w:r>
      <w:r w:rsidRPr="009A7E6D">
        <w:rPr>
          <w:i/>
          <w:lang w:val="es-ES"/>
        </w:rPr>
        <w:t xml:space="preserve"> suya</w:t>
      </w:r>
      <w:r>
        <w:rPr>
          <w:lang w:val="es-ES"/>
        </w:rPr>
        <w:t>.</w:t>
      </w:r>
    </w:p>
    <w:p w14:paraId="4B0BDAAD" w14:textId="20D10C9F" w:rsidR="00BE1431" w:rsidRDefault="00BE1431" w:rsidP="002073F6">
      <w:pPr>
        <w:jc w:val="both"/>
        <w:rPr>
          <w:lang w:val="es-ES"/>
        </w:rPr>
      </w:pPr>
    </w:p>
    <w:p w14:paraId="0EDDE736" w14:textId="24C2BC17" w:rsidR="00BE1431" w:rsidRDefault="00BE1431" w:rsidP="002073F6">
      <w:pPr>
        <w:jc w:val="both"/>
        <w:rPr>
          <w:lang w:val="es-ES"/>
        </w:rPr>
      </w:pPr>
      <w:r>
        <w:rPr>
          <w:lang w:val="es-ES"/>
        </w:rPr>
        <w:t xml:space="preserve">Solemos pensar </w:t>
      </w:r>
      <w:r w:rsidR="00ED11B4">
        <w:rPr>
          <w:lang w:val="es-ES"/>
        </w:rPr>
        <w:t>que:</w:t>
      </w:r>
    </w:p>
    <w:p w14:paraId="5DB67F18" w14:textId="3D369329" w:rsidR="00ED11B4" w:rsidRDefault="00ED11B4" w:rsidP="002073F6">
      <w:pPr>
        <w:jc w:val="both"/>
        <w:rPr>
          <w:lang w:val="es-ES"/>
        </w:rPr>
      </w:pPr>
    </w:p>
    <w:p w14:paraId="71B864C2" w14:textId="3000D73D" w:rsidR="00ED11B4" w:rsidRDefault="00B6461E" w:rsidP="002073F6">
      <w:pPr>
        <w:jc w:val="both"/>
        <w:rPr>
          <w:lang w:val="es-ES"/>
        </w:rPr>
      </w:pPr>
      <w:r w:rsidRPr="006E44D2">
        <w:rPr>
          <w:i/>
          <w:lang w:val="es-ES"/>
        </w:rPr>
        <w:t xml:space="preserve">Encima de Almudena </w:t>
      </w:r>
      <w:r>
        <w:rPr>
          <w:lang w:val="es-ES"/>
        </w:rPr>
        <w:t>=</w:t>
      </w:r>
      <w:r w:rsidR="006E44D2">
        <w:rPr>
          <w:lang w:val="es-ES"/>
        </w:rPr>
        <w:t xml:space="preserve"> </w:t>
      </w:r>
      <w:r w:rsidR="006E44D2" w:rsidRPr="006E44D2">
        <w:rPr>
          <w:i/>
          <w:lang w:val="es-ES"/>
        </w:rPr>
        <w:t>encima suya</w:t>
      </w:r>
      <w:r w:rsidR="006E44D2">
        <w:rPr>
          <w:i/>
          <w:lang w:val="es-ES"/>
        </w:rPr>
        <w:t>.</w:t>
      </w:r>
    </w:p>
    <w:p w14:paraId="7F970961" w14:textId="604FC8BF" w:rsidR="003C41A0" w:rsidRDefault="003C41A0" w:rsidP="002073F6">
      <w:pPr>
        <w:jc w:val="both"/>
        <w:rPr>
          <w:lang w:val="es-ES"/>
        </w:rPr>
      </w:pPr>
    </w:p>
    <w:p w14:paraId="6FD520A0" w14:textId="18EE0E6B" w:rsidR="003C41A0" w:rsidRDefault="003C41A0" w:rsidP="002073F6">
      <w:pPr>
        <w:jc w:val="both"/>
        <w:rPr>
          <w:lang w:val="es-ES"/>
        </w:rPr>
      </w:pPr>
      <w:r>
        <w:rPr>
          <w:lang w:val="es-ES"/>
        </w:rPr>
        <w:t>Pero esto no es así, ya que:</w:t>
      </w:r>
    </w:p>
    <w:p w14:paraId="7FABEA2C" w14:textId="014388E2" w:rsidR="003C41A0" w:rsidRDefault="003C41A0" w:rsidP="002073F6">
      <w:pPr>
        <w:jc w:val="both"/>
        <w:rPr>
          <w:lang w:val="es-ES"/>
        </w:rPr>
      </w:pPr>
    </w:p>
    <w:p w14:paraId="16E6F2FD" w14:textId="3A492B9C" w:rsidR="003C41A0" w:rsidRDefault="003C41A0" w:rsidP="002073F6">
      <w:pPr>
        <w:jc w:val="both"/>
        <w:rPr>
          <w:lang w:val="es-ES"/>
        </w:rPr>
      </w:pPr>
      <w:r w:rsidRPr="0017732A">
        <w:rPr>
          <w:i/>
          <w:lang w:val="es-ES"/>
        </w:rPr>
        <w:t xml:space="preserve">Encima suya </w:t>
      </w:r>
      <w:r>
        <w:rPr>
          <w:lang w:val="es-ES"/>
        </w:rPr>
        <w:t xml:space="preserve">≠ </w:t>
      </w:r>
      <w:r w:rsidRPr="0017732A">
        <w:rPr>
          <w:i/>
          <w:lang w:val="es-ES"/>
        </w:rPr>
        <w:t>su encima.</w:t>
      </w:r>
    </w:p>
    <w:p w14:paraId="5BF0567A" w14:textId="2E32700C" w:rsidR="00C32757" w:rsidRDefault="00C32757" w:rsidP="002073F6">
      <w:pPr>
        <w:jc w:val="both"/>
        <w:rPr>
          <w:lang w:val="es-ES"/>
        </w:rPr>
      </w:pPr>
    </w:p>
    <w:p w14:paraId="2E347479" w14:textId="2C1670FE" w:rsidR="00C32757" w:rsidRDefault="00C32757" w:rsidP="002073F6">
      <w:pPr>
        <w:jc w:val="both"/>
        <w:rPr>
          <w:lang w:val="es-ES"/>
        </w:rPr>
      </w:pPr>
      <w:r>
        <w:rPr>
          <w:lang w:val="es-ES"/>
        </w:rPr>
        <w:tab/>
        <w:t xml:space="preserve">Una explicación más </w:t>
      </w:r>
      <w:r w:rsidR="0017732A">
        <w:rPr>
          <w:lang w:val="es-ES"/>
        </w:rPr>
        <w:t>exacta</w:t>
      </w:r>
      <w:r>
        <w:rPr>
          <w:lang w:val="es-ES"/>
        </w:rPr>
        <w:t xml:space="preserve"> nos la puede la RAE que afirma que: </w:t>
      </w:r>
    </w:p>
    <w:p w14:paraId="1AC3EF52" w14:textId="77777777" w:rsidR="00C32757" w:rsidRDefault="00C32757" w:rsidP="002073F6">
      <w:pPr>
        <w:jc w:val="both"/>
        <w:rPr>
          <w:lang w:val="es-ES"/>
        </w:rPr>
      </w:pPr>
    </w:p>
    <w:p w14:paraId="3656DEDC" w14:textId="4770A510" w:rsidR="00C32757" w:rsidRPr="00C32757" w:rsidRDefault="00B6659E" w:rsidP="002073F6">
      <w:pPr>
        <w:jc w:val="both"/>
        <w:rPr>
          <w:rFonts w:cs="Arial"/>
          <w:color w:val="000000" w:themeColor="text1"/>
          <w:shd w:val="clear" w:color="auto" w:fill="FFFFFF"/>
          <w:lang w:val="es-ES"/>
        </w:rPr>
      </w:pPr>
      <w:r>
        <w:rPr>
          <w:color w:val="000000" w:themeColor="text1"/>
          <w:lang w:val="es-ES"/>
        </w:rPr>
        <w:t>“</w:t>
      </w:r>
      <w:r w:rsidR="00C32757" w:rsidRPr="00C32757">
        <w:rPr>
          <w:color w:val="000000" w:themeColor="text1"/>
          <w:lang w:val="es-ES"/>
        </w:rPr>
        <w:t>l</w:t>
      </w:r>
      <w:r w:rsidR="00C32757" w:rsidRPr="00C32757">
        <w:rPr>
          <w:rFonts w:cs="Arial"/>
          <w:color w:val="000000" w:themeColor="text1"/>
          <w:shd w:val="clear" w:color="auto" w:fill="FFFFFF"/>
          <w:lang w:val="es-ES"/>
        </w:rPr>
        <w:t>os adverbios no son susceptibles de ser modificados por un posesivo, de forma que no admiten la transformación descrita:</w:t>
      </w:r>
    </w:p>
    <w:p w14:paraId="0FAC4051" w14:textId="5E2C13C1" w:rsidR="00C32757" w:rsidRPr="00C32757" w:rsidRDefault="00C32757" w:rsidP="002073F6">
      <w:pPr>
        <w:jc w:val="both"/>
        <w:rPr>
          <w:color w:val="000000" w:themeColor="text1"/>
          <w:lang w:val="es-ES"/>
        </w:rPr>
      </w:pPr>
    </w:p>
    <w:p w14:paraId="28EBF235" w14:textId="7EB7B564" w:rsidR="008B47FA" w:rsidRDefault="00C32757" w:rsidP="002073F6">
      <w:pPr>
        <w:jc w:val="both"/>
        <w:rPr>
          <w:rStyle w:val="Emphasis"/>
          <w:rFonts w:cs="Arial"/>
          <w:i w:val="0"/>
          <w:color w:val="000000" w:themeColor="text1"/>
          <w:shd w:val="clear" w:color="auto" w:fill="FFFFFF"/>
          <w:lang w:val="es-ES"/>
        </w:rPr>
      </w:pPr>
      <w:r w:rsidRPr="00C32757">
        <w:rPr>
          <w:rStyle w:val="Emphasis"/>
          <w:rFonts w:cs="Arial"/>
          <w:color w:val="000000" w:themeColor="text1"/>
          <w:shd w:val="clear" w:color="auto" w:fill="FFFFFF"/>
          <w:lang w:val="es-ES"/>
        </w:rPr>
        <w:t>detrás de María </w:t>
      </w:r>
      <w:r w:rsidRPr="00C32757">
        <w:rPr>
          <w:rFonts w:cs="Arial"/>
          <w:color w:val="000000" w:themeColor="text1"/>
          <w:shd w:val="clear" w:color="auto" w:fill="FFFFFF"/>
          <w:lang w:val="es-ES"/>
        </w:rPr>
        <w:t>no equivale a *</w:t>
      </w:r>
      <w:r w:rsidRPr="00C32757">
        <w:rPr>
          <w:rStyle w:val="Emphasis"/>
          <w:rFonts w:cs="Arial"/>
          <w:color w:val="000000" w:themeColor="text1"/>
          <w:shd w:val="clear" w:color="auto" w:fill="FFFFFF"/>
          <w:lang w:val="es-ES"/>
        </w:rPr>
        <w:t>su detrás, </w:t>
      </w:r>
      <w:r w:rsidRPr="00C32757">
        <w:rPr>
          <w:rFonts w:cs="Arial"/>
          <w:color w:val="000000" w:themeColor="text1"/>
          <w:shd w:val="clear" w:color="auto" w:fill="FFFFFF"/>
          <w:lang w:val="es-ES"/>
        </w:rPr>
        <w:t>por lo que no es admisible decir </w:t>
      </w:r>
      <w:r w:rsidRPr="00C32757">
        <w:rPr>
          <w:color w:val="000000" w:themeColor="text1"/>
        </w:rPr>
        <w:fldChar w:fldCharType="begin"/>
      </w:r>
      <w:r w:rsidRPr="00C32757">
        <w:rPr>
          <w:color w:val="000000" w:themeColor="text1"/>
          <w:lang w:val="es-ES"/>
        </w:rPr>
        <w:instrText xml:space="preserve"> INCLUDEPICTURE "https://www.rae.es/sites/default/files/dpd/img/bolaspa.gif" \* MERGEFORMATINET </w:instrText>
      </w:r>
      <w:r w:rsidRPr="00C32757">
        <w:rPr>
          <w:color w:val="000000" w:themeColor="text1"/>
        </w:rPr>
        <w:fldChar w:fldCharType="separate"/>
      </w:r>
      <w:r w:rsidRPr="00C32757">
        <w:rPr>
          <w:noProof/>
          <w:color w:val="000000" w:themeColor="text1"/>
        </w:rPr>
        <w:drawing>
          <wp:inline distT="0" distB="0" distL="0" distR="0" wp14:anchorId="0D61DF3F" wp14:editId="7A440188">
            <wp:extent cx="127000" cy="177800"/>
            <wp:effectExtent l="0" t="0" r="0" b="0"/>
            <wp:docPr id="2" name="Picture 2" descr="https://www.rae.es/sites/default/files/dpd/img/bolas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ae.es/sites/default/files/dpd/img/bolasp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57">
        <w:rPr>
          <w:color w:val="000000" w:themeColor="text1"/>
        </w:rPr>
        <w:fldChar w:fldCharType="end"/>
      </w:r>
      <w:r w:rsidRPr="00C32757">
        <w:rPr>
          <w:rStyle w:val="Emphasis"/>
          <w:rFonts w:cs="Arial"/>
          <w:color w:val="000000" w:themeColor="text1"/>
          <w:shd w:val="clear" w:color="auto" w:fill="FFFFFF"/>
          <w:lang w:val="es-ES"/>
        </w:rPr>
        <w:t>detrás suya </w:t>
      </w:r>
      <w:r w:rsidRPr="00C32757">
        <w:rPr>
          <w:rFonts w:cs="Arial"/>
          <w:color w:val="000000" w:themeColor="text1"/>
          <w:shd w:val="clear" w:color="auto" w:fill="FFFFFF"/>
          <w:lang w:val="es-ES"/>
        </w:rPr>
        <w:t>ni </w:t>
      </w:r>
      <w:r w:rsidRPr="00C32757">
        <w:rPr>
          <w:color w:val="000000" w:themeColor="text1"/>
        </w:rPr>
        <w:fldChar w:fldCharType="begin"/>
      </w:r>
      <w:r w:rsidRPr="00C32757">
        <w:rPr>
          <w:color w:val="000000" w:themeColor="text1"/>
          <w:lang w:val="es-ES"/>
        </w:rPr>
        <w:instrText xml:space="preserve"> INCLUDEPICTURE "https://www.rae.es/sites/default/files/dpd/img/bolaspa.gif" \* MERGEFORMATINET </w:instrText>
      </w:r>
      <w:r w:rsidRPr="00C32757">
        <w:rPr>
          <w:color w:val="000000" w:themeColor="text1"/>
        </w:rPr>
        <w:fldChar w:fldCharType="separate"/>
      </w:r>
      <w:r w:rsidRPr="00C32757">
        <w:rPr>
          <w:noProof/>
          <w:color w:val="000000" w:themeColor="text1"/>
        </w:rPr>
        <w:drawing>
          <wp:inline distT="0" distB="0" distL="0" distR="0" wp14:anchorId="7EBE2E1A" wp14:editId="2A7837AF">
            <wp:extent cx="127000" cy="177800"/>
            <wp:effectExtent l="0" t="0" r="0" b="0"/>
            <wp:docPr id="1" name="Picture 1" descr="https://www.rae.es/sites/default/files/dpd/img/bolasp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ae.es/sites/default/files/dpd/img/bolasp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757">
        <w:rPr>
          <w:color w:val="000000" w:themeColor="text1"/>
        </w:rPr>
        <w:fldChar w:fldCharType="end"/>
      </w:r>
      <w:r w:rsidRPr="00C32757">
        <w:rPr>
          <w:rStyle w:val="Emphasis"/>
          <w:rFonts w:cs="Arial"/>
          <w:color w:val="000000" w:themeColor="text1"/>
          <w:shd w:val="clear" w:color="auto" w:fill="FFFFFF"/>
          <w:lang w:val="es-ES"/>
        </w:rPr>
        <w:t>detrás suyo.</w:t>
      </w:r>
      <w:r w:rsidR="00B6659E">
        <w:rPr>
          <w:rStyle w:val="Emphasis"/>
          <w:rFonts w:cs="Arial"/>
          <w:i w:val="0"/>
          <w:color w:val="000000" w:themeColor="text1"/>
          <w:shd w:val="clear" w:color="auto" w:fill="FFFFFF"/>
          <w:lang w:val="es-ES"/>
        </w:rPr>
        <w:t>”</w:t>
      </w:r>
      <w:r w:rsidR="00F066B7">
        <w:rPr>
          <w:rStyle w:val="Emphasis"/>
          <w:rFonts w:cs="Arial"/>
          <w:i w:val="0"/>
          <w:color w:val="000000" w:themeColor="text1"/>
          <w:shd w:val="clear" w:color="auto" w:fill="FFFFFF"/>
          <w:lang w:val="es-ES"/>
        </w:rPr>
        <w:t xml:space="preserve"> </w:t>
      </w:r>
    </w:p>
    <w:p w14:paraId="60FBA0D1" w14:textId="6689420D" w:rsidR="00C32757" w:rsidRPr="00B6659E" w:rsidRDefault="00F066B7" w:rsidP="002073F6">
      <w:pPr>
        <w:jc w:val="both"/>
        <w:rPr>
          <w:color w:val="000000" w:themeColor="text1"/>
          <w:lang w:val="es-ES"/>
        </w:rPr>
      </w:pPr>
      <w:r>
        <w:rPr>
          <w:rStyle w:val="Emphasis"/>
          <w:rFonts w:cs="Arial"/>
          <w:i w:val="0"/>
          <w:color w:val="000000" w:themeColor="text1"/>
          <w:shd w:val="clear" w:color="auto" w:fill="FFFFFF"/>
          <w:lang w:val="es-ES"/>
        </w:rPr>
        <w:t>RAE</w:t>
      </w:r>
      <w:r w:rsidR="00561AF0">
        <w:rPr>
          <w:rStyle w:val="Emphasis"/>
          <w:rFonts w:cs="Arial"/>
          <w:i w:val="0"/>
          <w:color w:val="000000" w:themeColor="text1"/>
          <w:shd w:val="clear" w:color="auto" w:fill="FFFFFF"/>
          <w:lang w:val="es-ES"/>
        </w:rPr>
        <w:t xml:space="preserve">: </w:t>
      </w:r>
      <w:hyperlink r:id="rId6" w:history="1">
        <w:r w:rsidR="006F305E" w:rsidRPr="00E72F44">
          <w:rPr>
            <w:rStyle w:val="Hyperlink"/>
            <w:rFonts w:cs="Arial"/>
            <w:shd w:val="clear" w:color="auto" w:fill="FFFFFF"/>
            <w:lang w:val="es-ES"/>
          </w:rPr>
          <w:t>https://www.rae.es/espanol-al-dia/detras-de-mi-encima-de-mi-al-lado-mio</w:t>
        </w:r>
      </w:hyperlink>
      <w:r w:rsidR="006F305E">
        <w:rPr>
          <w:rStyle w:val="Emphasis"/>
          <w:rFonts w:cs="Arial"/>
          <w:i w:val="0"/>
          <w:color w:val="000000" w:themeColor="text1"/>
          <w:shd w:val="clear" w:color="auto" w:fill="FFFFFF"/>
          <w:lang w:val="es-ES"/>
        </w:rPr>
        <w:t xml:space="preserve"> </w:t>
      </w:r>
    </w:p>
    <w:p w14:paraId="5BFEB305" w14:textId="77777777" w:rsidR="00C32757" w:rsidRPr="00C32757" w:rsidRDefault="00C32757" w:rsidP="002073F6">
      <w:pPr>
        <w:jc w:val="both"/>
        <w:rPr>
          <w:lang w:val="es-ES"/>
        </w:rPr>
      </w:pPr>
    </w:p>
    <w:p w14:paraId="72434087" w14:textId="46D31C91" w:rsidR="00925810" w:rsidRPr="00C42DF9" w:rsidRDefault="00AB4263" w:rsidP="002073F6">
      <w:pPr>
        <w:jc w:val="both"/>
        <w:rPr>
          <w:rFonts w:cs="Arial"/>
          <w:lang w:val="es-ES"/>
        </w:rPr>
      </w:pPr>
      <w:r>
        <w:rPr>
          <w:lang w:val="es-ES"/>
        </w:rPr>
        <w:tab/>
      </w:r>
      <w:r w:rsidR="00E94124" w:rsidRPr="00C42DF9">
        <w:rPr>
          <w:rFonts w:cs="Arial"/>
          <w:lang w:val="es-ES"/>
        </w:rPr>
        <w:t xml:space="preserve">Hay </w:t>
      </w:r>
      <w:r w:rsidR="00623E74" w:rsidRPr="00C42DF9">
        <w:rPr>
          <w:rFonts w:cs="Arial"/>
          <w:lang w:val="es-ES"/>
        </w:rPr>
        <w:t>un caso</w:t>
      </w:r>
      <w:r w:rsidR="00E94124" w:rsidRPr="00C42DF9">
        <w:rPr>
          <w:rFonts w:cs="Arial"/>
          <w:lang w:val="es-ES"/>
        </w:rPr>
        <w:t xml:space="preserve"> en el que </w:t>
      </w:r>
      <w:r w:rsidRPr="00C42DF9">
        <w:rPr>
          <w:rFonts w:cs="Arial"/>
          <w:lang w:val="es-ES"/>
        </w:rPr>
        <w:t xml:space="preserve">sí </w:t>
      </w:r>
      <w:r w:rsidR="00E94124" w:rsidRPr="00C42DF9">
        <w:rPr>
          <w:rFonts w:cs="Arial"/>
          <w:lang w:val="es-ES"/>
        </w:rPr>
        <w:t>se puede poner</w:t>
      </w:r>
      <w:r w:rsidR="00925810" w:rsidRPr="00C42DF9">
        <w:rPr>
          <w:rFonts w:cs="Arial"/>
          <w:lang w:val="es-ES"/>
        </w:rPr>
        <w:t xml:space="preserve"> e</w:t>
      </w:r>
      <w:r w:rsidR="00E94124" w:rsidRPr="00C42DF9">
        <w:rPr>
          <w:rFonts w:cs="Arial"/>
          <w:lang w:val="es-ES"/>
        </w:rPr>
        <w:t>l artículo posesivo</w:t>
      </w:r>
      <w:r w:rsidR="0077173C" w:rsidRPr="00C42DF9">
        <w:rPr>
          <w:rFonts w:cs="Arial"/>
          <w:lang w:val="es-ES"/>
        </w:rPr>
        <w:t xml:space="preserve"> tónico (</w:t>
      </w:r>
      <w:r w:rsidR="0077173C" w:rsidRPr="00C42DF9">
        <w:rPr>
          <w:rFonts w:cs="Arial"/>
          <w:i/>
          <w:lang w:val="es-ES"/>
        </w:rPr>
        <w:t>mío</w:t>
      </w:r>
      <w:r w:rsidR="007F1EF5" w:rsidRPr="00C42DF9">
        <w:rPr>
          <w:rFonts w:cs="Arial"/>
          <w:i/>
          <w:lang w:val="es-ES"/>
        </w:rPr>
        <w:t>, tuyo, suyo</w:t>
      </w:r>
      <w:r w:rsidR="007F1EF5" w:rsidRPr="00C42DF9">
        <w:rPr>
          <w:rFonts w:cs="Arial"/>
          <w:lang w:val="es-ES"/>
        </w:rPr>
        <w:t>)</w:t>
      </w:r>
      <w:r w:rsidR="00E94124" w:rsidRPr="00C42DF9">
        <w:rPr>
          <w:rFonts w:cs="Arial"/>
          <w:lang w:val="es-ES"/>
        </w:rPr>
        <w:t xml:space="preserve"> después del adverbio</w:t>
      </w:r>
      <w:r w:rsidR="00925810" w:rsidRPr="00C42DF9">
        <w:rPr>
          <w:rFonts w:cs="Arial"/>
          <w:lang w:val="es-ES"/>
        </w:rPr>
        <w:t xml:space="preserve">, como es el caso de </w:t>
      </w:r>
      <w:r w:rsidR="00925810" w:rsidRPr="00C42DF9">
        <w:rPr>
          <w:rFonts w:cs="Arial"/>
          <w:i/>
          <w:lang w:val="es-ES"/>
        </w:rPr>
        <w:t>alrededor</w:t>
      </w:r>
      <w:r w:rsidR="0009235A" w:rsidRPr="00C42DF9">
        <w:rPr>
          <w:rFonts w:cs="Arial"/>
          <w:lang w:val="es-ES"/>
        </w:rPr>
        <w:t>.</w:t>
      </w:r>
      <w:r w:rsidR="0003761D" w:rsidRPr="00C42DF9">
        <w:rPr>
          <w:rFonts w:cs="Arial"/>
          <w:lang w:val="es-ES"/>
        </w:rPr>
        <w:t xml:space="preserve"> Veamos:</w:t>
      </w:r>
    </w:p>
    <w:p w14:paraId="12AB392C" w14:textId="77777777" w:rsidR="009C6AD4" w:rsidRPr="002D4A14" w:rsidRDefault="009C6AD4" w:rsidP="002073F6">
      <w:pPr>
        <w:jc w:val="both"/>
        <w:rPr>
          <w:rFonts w:cs="Arial"/>
          <w:lang w:val="es-ES"/>
        </w:rPr>
      </w:pPr>
    </w:p>
    <w:p w14:paraId="08B6C528" w14:textId="4795CF4F" w:rsidR="00111DC5" w:rsidRPr="00111DC5" w:rsidRDefault="00111DC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 xml:space="preserve">Las palomas volaban </w:t>
      </w:r>
      <w:r w:rsidRPr="00111DC5">
        <w:rPr>
          <w:rFonts w:cs="Arial"/>
          <w:i/>
          <w:u w:val="single"/>
          <w:lang w:val="es-ES"/>
        </w:rPr>
        <w:t xml:space="preserve">alrededor de </w:t>
      </w:r>
      <w:r w:rsidR="00623E74">
        <w:rPr>
          <w:rFonts w:cs="Arial"/>
          <w:i/>
          <w:u w:val="single"/>
          <w:lang w:val="es-ES"/>
        </w:rPr>
        <w:t>P</w:t>
      </w:r>
      <w:r w:rsidRPr="00111DC5">
        <w:rPr>
          <w:rFonts w:cs="Arial"/>
          <w:i/>
          <w:u w:val="single"/>
          <w:lang w:val="es-ES"/>
        </w:rPr>
        <w:t>ilar</w:t>
      </w:r>
      <w:r>
        <w:rPr>
          <w:rFonts w:cs="Arial"/>
          <w:i/>
          <w:lang w:val="es-ES"/>
        </w:rPr>
        <w:t>.</w:t>
      </w:r>
    </w:p>
    <w:p w14:paraId="77442BC5" w14:textId="77777777" w:rsidR="00111DC5" w:rsidRDefault="00111DC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 xml:space="preserve"> = </w:t>
      </w:r>
    </w:p>
    <w:p w14:paraId="5429E78F" w14:textId="621F4DA8" w:rsidR="00111DC5" w:rsidRDefault="00111DC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 xml:space="preserve">Las palomas volaban a </w:t>
      </w:r>
      <w:r w:rsidRPr="00111DC5">
        <w:rPr>
          <w:rFonts w:cs="Arial"/>
          <w:i/>
          <w:u w:val="single"/>
          <w:lang w:val="es-ES"/>
        </w:rPr>
        <w:t>su alrededor</w:t>
      </w:r>
      <w:r>
        <w:rPr>
          <w:rFonts w:cs="Arial"/>
          <w:i/>
          <w:lang w:val="es-ES"/>
        </w:rPr>
        <w:t>.</w:t>
      </w:r>
    </w:p>
    <w:p w14:paraId="6D8E3F0A" w14:textId="77777777" w:rsidR="00111DC5" w:rsidRDefault="00111DC5" w:rsidP="002073F6">
      <w:pPr>
        <w:jc w:val="both"/>
        <w:rPr>
          <w:rFonts w:cs="Arial"/>
          <w:i/>
          <w:lang w:val="es-ES"/>
        </w:rPr>
      </w:pPr>
    </w:p>
    <w:p w14:paraId="53DA3821" w14:textId="0F153DAF" w:rsidR="005414E8" w:rsidRDefault="00111DC5" w:rsidP="002073F6">
      <w:pPr>
        <w:jc w:val="both"/>
        <w:rPr>
          <w:rFonts w:cs="Arial"/>
          <w:i/>
          <w:lang w:val="es-ES"/>
        </w:rPr>
      </w:pPr>
      <w:r>
        <w:rPr>
          <w:rFonts w:cs="Arial"/>
          <w:i/>
          <w:lang w:val="es-ES"/>
        </w:rPr>
        <w:t xml:space="preserve">= Las palomas volaban </w:t>
      </w:r>
      <w:r w:rsidRPr="00111DC5">
        <w:rPr>
          <w:rFonts w:cs="Arial"/>
          <w:i/>
          <w:u w:val="single"/>
          <w:lang w:val="es-ES"/>
        </w:rPr>
        <w:t>alrededor suyo</w:t>
      </w:r>
      <w:r>
        <w:rPr>
          <w:rFonts w:cs="Arial"/>
          <w:i/>
          <w:lang w:val="es-ES"/>
        </w:rPr>
        <w:t>.</w:t>
      </w:r>
    </w:p>
    <w:p w14:paraId="3CEC2B4B" w14:textId="4B45ADBB" w:rsidR="007D1863" w:rsidRDefault="007D1863" w:rsidP="002073F6">
      <w:pPr>
        <w:jc w:val="both"/>
        <w:rPr>
          <w:rFonts w:cs="Arial"/>
          <w:i/>
          <w:lang w:val="es-ES"/>
        </w:rPr>
      </w:pPr>
    </w:p>
    <w:p w14:paraId="563349AA" w14:textId="77777777" w:rsidR="00514CA1" w:rsidRDefault="007720E6" w:rsidP="001F6767">
      <w:pPr>
        <w:jc w:val="both"/>
        <w:rPr>
          <w:lang w:val="es-ES"/>
        </w:rPr>
      </w:pPr>
      <w:r>
        <w:rPr>
          <w:rFonts w:cs="Arial"/>
          <w:lang w:val="es-ES"/>
        </w:rPr>
        <w:tab/>
      </w:r>
      <w:r w:rsidR="001F6767">
        <w:rPr>
          <w:rFonts w:cs="Arial"/>
          <w:lang w:val="es-ES"/>
        </w:rPr>
        <w:t xml:space="preserve">Según la RAE, </w:t>
      </w:r>
      <w:r w:rsidR="001F6767" w:rsidRPr="001F6767">
        <w:rPr>
          <w:rFonts w:cs="Arial"/>
          <w:color w:val="000000" w:themeColor="text1"/>
          <w:lang w:val="es-ES"/>
        </w:rPr>
        <w:t>“</w:t>
      </w:r>
      <w:r w:rsidR="002E1C46">
        <w:rPr>
          <w:rFonts w:cs="Arial"/>
          <w:color w:val="000000" w:themeColor="text1"/>
          <w:shd w:val="clear" w:color="auto" w:fill="FFFFFF"/>
          <w:lang w:val="es-ES"/>
        </w:rPr>
        <w:t>[t]</w:t>
      </w:r>
      <w:proofErr w:type="spellStart"/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ambién</w:t>
      </w:r>
      <w:proofErr w:type="spellEnd"/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 xml:space="preserve"> es legítimo el uso del adverbio</w:t>
      </w:r>
      <w:r w:rsidR="00B32D8F">
        <w:rPr>
          <w:rFonts w:cs="Arial"/>
          <w:color w:val="000000" w:themeColor="text1"/>
          <w:shd w:val="clear" w:color="auto" w:fill="FFFFFF"/>
          <w:lang w:val="es-ES"/>
        </w:rPr>
        <w:t xml:space="preserve"> [</w:t>
      </w:r>
      <w:r w:rsidR="00B32D8F">
        <w:rPr>
          <w:rFonts w:cs="Arial"/>
          <w:i/>
          <w:color w:val="000000" w:themeColor="text1"/>
          <w:shd w:val="clear" w:color="auto" w:fill="FFFFFF"/>
          <w:lang w:val="es-ES"/>
        </w:rPr>
        <w:t>alrededor</w:t>
      </w:r>
      <w:r w:rsidR="00B32D8F">
        <w:rPr>
          <w:rFonts w:cs="Arial"/>
          <w:color w:val="000000" w:themeColor="text1"/>
          <w:shd w:val="clear" w:color="auto" w:fill="FFFFFF"/>
          <w:lang w:val="es-ES"/>
        </w:rPr>
        <w:t>]</w:t>
      </w:r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 xml:space="preserve"> seguido de los posesivos plenos </w:t>
      </w:r>
      <w:r w:rsidR="001F6767" w:rsidRPr="001F6767">
        <w:rPr>
          <w:rFonts w:cs="Arial"/>
          <w:i/>
          <w:iCs/>
          <w:color w:val="000000" w:themeColor="text1"/>
          <w:shd w:val="clear" w:color="auto" w:fill="FFFFFF"/>
          <w:lang w:val="es-ES"/>
        </w:rPr>
        <w:t>mío, tuyo, suyo,</w:t>
      </w:r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 etc</w:t>
      </w:r>
      <w:r w:rsidR="00514CA1">
        <w:rPr>
          <w:rFonts w:cs="Arial"/>
          <w:color w:val="000000" w:themeColor="text1"/>
          <w:shd w:val="clear" w:color="auto" w:fill="FFFFFF"/>
          <w:lang w:val="es-ES"/>
        </w:rPr>
        <w:t xml:space="preserve">. </w:t>
      </w:r>
      <w:r w:rsidR="00903DC6">
        <w:rPr>
          <w:rFonts w:cs="Arial"/>
          <w:color w:val="000000" w:themeColor="text1"/>
          <w:shd w:val="clear" w:color="auto" w:fill="FFFFFF"/>
          <w:lang w:val="es-ES"/>
        </w:rPr>
        <w:t>[…]</w:t>
      </w:r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Se justifica este uso porque el adverbio </w:t>
      </w:r>
      <w:r w:rsidR="001F6767" w:rsidRPr="001F6767">
        <w:rPr>
          <w:rFonts w:cs="Arial"/>
          <w:i/>
          <w:iCs/>
          <w:color w:val="000000" w:themeColor="text1"/>
          <w:shd w:val="clear" w:color="auto" w:fill="FFFFFF"/>
          <w:lang w:val="es-ES"/>
        </w:rPr>
        <w:t>alrededor</w:t>
      </w:r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 está formado por la contracción </w:t>
      </w:r>
      <w:proofErr w:type="gramStart"/>
      <w:r w:rsidR="001F6767" w:rsidRPr="001F6767">
        <w:rPr>
          <w:rFonts w:cs="Arial"/>
          <w:i/>
          <w:iCs/>
          <w:color w:val="000000" w:themeColor="text1"/>
          <w:shd w:val="clear" w:color="auto" w:fill="FFFFFF"/>
          <w:lang w:val="es-ES"/>
        </w:rPr>
        <w:t>al</w:t>
      </w:r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 seguida</w:t>
      </w:r>
      <w:proofErr w:type="gramEnd"/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 xml:space="preserve"> del sustantivo </w:t>
      </w:r>
      <w:r w:rsidR="001F6767" w:rsidRPr="001F6767">
        <w:rPr>
          <w:rFonts w:cs="Arial"/>
          <w:i/>
          <w:iCs/>
          <w:color w:val="000000" w:themeColor="text1"/>
          <w:shd w:val="clear" w:color="auto" w:fill="FFFFFF"/>
          <w:lang w:val="es-ES"/>
        </w:rPr>
        <w:t>rededor</w:t>
      </w:r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 (‘contorno’): </w:t>
      </w:r>
      <w:r w:rsidR="001F6767" w:rsidRPr="001F6767">
        <w:rPr>
          <w:rFonts w:cs="Arial"/>
          <w:i/>
          <w:iCs/>
          <w:color w:val="000000" w:themeColor="text1"/>
          <w:shd w:val="clear" w:color="auto" w:fill="FFFFFF"/>
          <w:lang w:val="es-ES"/>
        </w:rPr>
        <w:t>«Se trata de ir bordando todo el rededor»</w:t>
      </w:r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 (Tudela/Herrerías </w:t>
      </w:r>
      <w:r w:rsidR="001F6767" w:rsidRPr="001F6767">
        <w:rPr>
          <w:rFonts w:cs="Arial"/>
          <w:i/>
          <w:iCs/>
          <w:color w:val="000000" w:themeColor="text1"/>
          <w:shd w:val="clear" w:color="auto" w:fill="FFFFFF"/>
          <w:lang w:val="es-ES"/>
        </w:rPr>
        <w:t>Costura</w:t>
      </w:r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 [</w:t>
      </w:r>
      <w:proofErr w:type="spellStart"/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Méx</w:t>
      </w:r>
      <w:proofErr w:type="spellEnd"/>
      <w:r w:rsidR="001F6767" w:rsidRPr="001F6767">
        <w:rPr>
          <w:rFonts w:cs="Arial"/>
          <w:color w:val="000000" w:themeColor="text1"/>
          <w:shd w:val="clear" w:color="auto" w:fill="FFFFFF"/>
          <w:lang w:val="es-ES"/>
        </w:rPr>
        <w:t>. 1988])</w:t>
      </w:r>
      <w:r w:rsidR="001F6767">
        <w:rPr>
          <w:rFonts w:cs="Arial"/>
          <w:color w:val="000000" w:themeColor="text1"/>
          <w:shd w:val="clear" w:color="auto" w:fill="FFFFFF"/>
          <w:lang w:val="es-ES"/>
        </w:rPr>
        <w:t>.”</w:t>
      </w:r>
      <w:r w:rsidR="00514CA1">
        <w:rPr>
          <w:lang w:val="es-ES"/>
        </w:rPr>
        <w:t xml:space="preserve"> </w:t>
      </w:r>
    </w:p>
    <w:p w14:paraId="4B26BA0C" w14:textId="11D291E2" w:rsidR="007D1863" w:rsidRPr="00514CA1" w:rsidRDefault="001F6767" w:rsidP="001F6767">
      <w:pPr>
        <w:jc w:val="both"/>
        <w:rPr>
          <w:lang w:val="es-ES"/>
        </w:rPr>
      </w:pPr>
      <w:r>
        <w:rPr>
          <w:rFonts w:cs="Arial"/>
          <w:lang w:val="es-ES"/>
        </w:rPr>
        <w:t xml:space="preserve">RAE: </w:t>
      </w:r>
      <w:hyperlink r:id="rId7" w:history="1">
        <w:r w:rsidR="007D1863" w:rsidRPr="00E72F44">
          <w:rPr>
            <w:rStyle w:val="Hyperlink"/>
            <w:rFonts w:cs="Arial"/>
            <w:lang w:val="es-ES"/>
          </w:rPr>
          <w:t>https://www.rae.es/dpd/alrededor</w:t>
        </w:r>
      </w:hyperlink>
      <w:r w:rsidR="007D1863">
        <w:rPr>
          <w:rFonts w:cs="Arial"/>
          <w:lang w:val="es-ES"/>
        </w:rPr>
        <w:t xml:space="preserve"> </w:t>
      </w:r>
    </w:p>
    <w:p w14:paraId="359FB803" w14:textId="4B631DBC" w:rsidR="00BB345E" w:rsidRDefault="00BB345E" w:rsidP="002073F6">
      <w:pPr>
        <w:jc w:val="both"/>
        <w:rPr>
          <w:rFonts w:cs="Arial"/>
          <w:lang w:val="es-ES"/>
        </w:rPr>
      </w:pPr>
    </w:p>
    <w:p w14:paraId="36DE6D50" w14:textId="147ED7DC" w:rsidR="001B230C" w:rsidRPr="002D4A14" w:rsidRDefault="008F58AE" w:rsidP="002073F6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ab/>
        <w:t>A su vez, cabe acotar que el género del posesivo tónico debe concordar con el género</w:t>
      </w:r>
      <w:r w:rsidR="007734A3">
        <w:rPr>
          <w:rFonts w:cs="Arial"/>
          <w:lang w:val="es-ES"/>
        </w:rPr>
        <w:t xml:space="preserve"> de la palabra modificada</w:t>
      </w:r>
      <w:r>
        <w:rPr>
          <w:rFonts w:cs="Arial"/>
          <w:lang w:val="es-ES"/>
        </w:rPr>
        <w:t>. Por lo tanto</w:t>
      </w:r>
      <w:r w:rsidR="002A6FD3">
        <w:rPr>
          <w:rFonts w:cs="Arial"/>
          <w:lang w:val="es-ES"/>
        </w:rPr>
        <w:t xml:space="preserve">, </w:t>
      </w:r>
      <w:r>
        <w:rPr>
          <w:rFonts w:cs="Arial"/>
          <w:lang w:val="es-ES"/>
        </w:rPr>
        <w:t xml:space="preserve">aunque estemos hablando de </w:t>
      </w:r>
      <w:r w:rsidRPr="002A6FD3">
        <w:rPr>
          <w:rFonts w:cs="Arial"/>
          <w:i/>
          <w:lang w:val="es-ES"/>
        </w:rPr>
        <w:t>alrededor de María</w:t>
      </w:r>
      <w:r>
        <w:rPr>
          <w:rFonts w:cs="Arial"/>
          <w:lang w:val="es-ES"/>
        </w:rPr>
        <w:t>,</w:t>
      </w:r>
      <w:r w:rsidR="002A6FD3">
        <w:rPr>
          <w:rFonts w:cs="Arial"/>
          <w:lang w:val="es-ES"/>
        </w:rPr>
        <w:t xml:space="preserve"> no debemos decir: </w:t>
      </w:r>
      <w:r w:rsidR="002A6FD3">
        <w:rPr>
          <w:rFonts w:cs="Arial"/>
          <w:i/>
          <w:lang w:val="es-ES"/>
        </w:rPr>
        <w:t>alrededor suya</w:t>
      </w:r>
      <w:r w:rsidR="002A6FD3">
        <w:rPr>
          <w:rFonts w:cs="Arial"/>
          <w:lang w:val="es-ES"/>
        </w:rPr>
        <w:t>;</w:t>
      </w:r>
      <w:r>
        <w:rPr>
          <w:rFonts w:cs="Arial"/>
          <w:lang w:val="es-ES"/>
        </w:rPr>
        <w:t xml:space="preserve"> debemos escribir: </w:t>
      </w:r>
      <w:r w:rsidRPr="008F58AE">
        <w:rPr>
          <w:rFonts w:cs="Arial"/>
          <w:i/>
          <w:lang w:val="es-ES"/>
        </w:rPr>
        <w:t>alrededor suyo</w:t>
      </w:r>
      <w:r>
        <w:rPr>
          <w:rFonts w:cs="Arial"/>
          <w:i/>
          <w:lang w:val="es-ES"/>
        </w:rPr>
        <w:t xml:space="preserve">, </w:t>
      </w:r>
      <w:r>
        <w:rPr>
          <w:rFonts w:cs="Arial"/>
          <w:lang w:val="es-ES"/>
        </w:rPr>
        <w:t xml:space="preserve">ya que </w:t>
      </w:r>
      <w:r w:rsidR="00EC518F">
        <w:rPr>
          <w:rFonts w:cs="Arial"/>
          <w:lang w:val="es-ES"/>
        </w:rPr>
        <w:t xml:space="preserve">la palabra modificada es </w:t>
      </w:r>
      <w:r w:rsidRPr="00EC518F">
        <w:rPr>
          <w:rFonts w:cs="Arial"/>
          <w:i/>
          <w:lang w:val="es-ES"/>
        </w:rPr>
        <w:t>alrededor</w:t>
      </w:r>
      <w:r>
        <w:rPr>
          <w:rFonts w:cs="Arial"/>
          <w:lang w:val="es-ES"/>
        </w:rPr>
        <w:t xml:space="preserve"> y no</w:t>
      </w:r>
      <w:r w:rsidR="001F6767">
        <w:rPr>
          <w:rFonts w:cs="Arial"/>
          <w:lang w:val="es-ES"/>
        </w:rPr>
        <w:t xml:space="preserve"> </w:t>
      </w:r>
      <w:r w:rsidR="001F6767" w:rsidRPr="001F6767">
        <w:rPr>
          <w:rFonts w:cs="Arial"/>
          <w:i/>
          <w:lang w:val="es-ES"/>
        </w:rPr>
        <w:t>María</w:t>
      </w:r>
      <w:r w:rsidR="001F6767">
        <w:rPr>
          <w:rFonts w:cs="Arial"/>
          <w:lang w:val="es-ES"/>
        </w:rPr>
        <w:t xml:space="preserve">. </w:t>
      </w:r>
      <w:r w:rsidR="00510AF3">
        <w:rPr>
          <w:rFonts w:cs="Arial"/>
          <w:lang w:val="es-ES"/>
        </w:rPr>
        <w:t xml:space="preserve"> </w:t>
      </w:r>
    </w:p>
    <w:p w14:paraId="50E0D7D1" w14:textId="5CC43B73" w:rsidR="00CF52ED" w:rsidRPr="002D4A14" w:rsidRDefault="00CF52ED" w:rsidP="002073F6">
      <w:pPr>
        <w:jc w:val="both"/>
        <w:rPr>
          <w:rFonts w:cs="Arial"/>
          <w:lang w:val="es-ES"/>
        </w:rPr>
      </w:pPr>
    </w:p>
    <w:p w14:paraId="10C9762C" w14:textId="649C6725" w:rsidR="00C965BB" w:rsidRDefault="005414E8" w:rsidP="002073F6">
      <w:pPr>
        <w:jc w:val="both"/>
        <w:rPr>
          <w:rFonts w:cs="Arial"/>
          <w:lang w:val="es-ES"/>
        </w:rPr>
      </w:pPr>
      <w:r w:rsidRPr="002D4A14">
        <w:rPr>
          <w:rFonts w:cs="Arial"/>
          <w:lang w:val="es-ES"/>
        </w:rPr>
        <w:tab/>
        <w:t xml:space="preserve"> </w:t>
      </w:r>
      <w:r w:rsidR="007D1863">
        <w:rPr>
          <w:rFonts w:cs="Arial"/>
          <w:lang w:val="es-ES"/>
        </w:rPr>
        <w:t xml:space="preserve">Por último, </w:t>
      </w:r>
      <w:r w:rsidR="00D71E2A">
        <w:rPr>
          <w:rFonts w:cs="Arial"/>
          <w:lang w:val="es-ES"/>
        </w:rPr>
        <w:t>es importante decir</w:t>
      </w:r>
      <w:r w:rsidR="000A1CA8" w:rsidRPr="002D4A14">
        <w:rPr>
          <w:rFonts w:cs="Arial"/>
          <w:lang w:val="es-ES"/>
        </w:rPr>
        <w:t xml:space="preserve"> que esta regla se fundamenta en que </w:t>
      </w:r>
      <w:r w:rsidR="00193D62" w:rsidRPr="002D4A14">
        <w:rPr>
          <w:rFonts w:cs="Arial"/>
          <w:lang w:val="es-ES"/>
        </w:rPr>
        <w:t>“</w:t>
      </w:r>
      <w:r w:rsidR="000A1CA8" w:rsidRPr="002D4A14">
        <w:rPr>
          <w:rFonts w:cs="Arial"/>
          <w:lang w:val="es-ES"/>
        </w:rPr>
        <w:t>no hay un significado de posesión que justifique el uso de los artículos posesivos</w:t>
      </w:r>
      <w:r w:rsidR="00193D62" w:rsidRPr="002D4A14">
        <w:rPr>
          <w:rFonts w:cs="Arial"/>
          <w:lang w:val="es-ES"/>
        </w:rPr>
        <w:t xml:space="preserve">” </w:t>
      </w:r>
      <w:proofErr w:type="spellStart"/>
      <w:r w:rsidR="00193D62" w:rsidRPr="002D4A14">
        <w:rPr>
          <w:rFonts w:cs="Arial"/>
          <w:lang w:val="es-ES"/>
        </w:rPr>
        <w:t>Romeu</w:t>
      </w:r>
      <w:proofErr w:type="spellEnd"/>
      <w:r w:rsidR="00D20503">
        <w:rPr>
          <w:rFonts w:cs="Arial"/>
          <w:lang w:val="es-ES"/>
        </w:rPr>
        <w:t>.</w:t>
      </w:r>
      <w:r w:rsidR="00193D62" w:rsidRPr="002D4A14">
        <w:rPr>
          <w:rFonts w:cs="Arial"/>
          <w:lang w:val="es-ES"/>
        </w:rPr>
        <w:t xml:space="preserve"> J (2017)</w:t>
      </w:r>
      <w:r w:rsidR="000A1CA8" w:rsidRPr="002D4A14">
        <w:rPr>
          <w:rFonts w:cs="Arial"/>
          <w:lang w:val="es-ES"/>
        </w:rPr>
        <w:t>.</w:t>
      </w:r>
      <w:r w:rsidR="00FE0C57">
        <w:rPr>
          <w:rFonts w:cs="Arial"/>
          <w:lang w:val="es-ES"/>
        </w:rPr>
        <w:t xml:space="preserve"> </w:t>
      </w:r>
      <w:r w:rsidR="003261C9" w:rsidRPr="002D4A14">
        <w:rPr>
          <w:rFonts w:cs="Arial"/>
          <w:lang w:val="es-ES"/>
        </w:rPr>
        <w:t>Hay argumentos interesantes que intentan demostrar que</w:t>
      </w:r>
      <w:r w:rsidR="00FE0C57">
        <w:rPr>
          <w:rFonts w:cs="Arial"/>
          <w:lang w:val="es-ES"/>
        </w:rPr>
        <w:t xml:space="preserve"> frases como </w:t>
      </w:r>
      <w:r w:rsidR="00FE0C57">
        <w:rPr>
          <w:rFonts w:cs="Arial"/>
          <w:i/>
          <w:lang w:val="es-ES"/>
        </w:rPr>
        <w:t xml:space="preserve">detrás mío </w:t>
      </w:r>
      <w:r w:rsidR="00FE0C57">
        <w:rPr>
          <w:rFonts w:cs="Arial"/>
          <w:lang w:val="es-ES"/>
        </w:rPr>
        <w:t xml:space="preserve">son </w:t>
      </w:r>
      <w:proofErr w:type="gramStart"/>
      <w:r w:rsidR="00FE0C57">
        <w:rPr>
          <w:rFonts w:cs="Arial"/>
          <w:lang w:val="es-ES"/>
        </w:rPr>
        <w:t>correctas</w:t>
      </w:r>
      <w:proofErr w:type="gramEnd"/>
      <w:r w:rsidR="00572737">
        <w:rPr>
          <w:rFonts w:cs="Arial"/>
          <w:lang w:val="es-ES"/>
        </w:rPr>
        <w:t>.</w:t>
      </w:r>
      <w:r w:rsidR="003261C9" w:rsidRPr="002D4A14">
        <w:rPr>
          <w:rFonts w:cs="Arial"/>
          <w:lang w:val="es-ES"/>
        </w:rPr>
        <w:t xml:space="preserve"> </w:t>
      </w:r>
      <w:r w:rsidR="004934A0">
        <w:rPr>
          <w:rFonts w:cs="Arial"/>
          <w:lang w:val="es-ES"/>
        </w:rPr>
        <w:t xml:space="preserve">Uno de los fundamentos de </w:t>
      </w:r>
      <w:r w:rsidR="00573A99">
        <w:rPr>
          <w:rFonts w:cs="Arial"/>
          <w:lang w:val="es-ES"/>
        </w:rPr>
        <w:t>estos argumentos es</w:t>
      </w:r>
      <w:r w:rsidR="00FD3200">
        <w:rPr>
          <w:rFonts w:cs="Arial"/>
          <w:lang w:val="es-ES"/>
        </w:rPr>
        <w:t xml:space="preserve"> que hay otr</w:t>
      </w:r>
      <w:r w:rsidR="004E3C02">
        <w:rPr>
          <w:rFonts w:cs="Arial"/>
          <w:lang w:val="es-ES"/>
        </w:rPr>
        <w:t>as</w:t>
      </w:r>
      <w:r w:rsidR="00FD3200">
        <w:rPr>
          <w:rFonts w:cs="Arial"/>
          <w:lang w:val="es-ES"/>
        </w:rPr>
        <w:t xml:space="preserve"> palabras a las que sí se le</w:t>
      </w:r>
      <w:r w:rsidR="004E3C02">
        <w:rPr>
          <w:rFonts w:cs="Arial"/>
          <w:lang w:val="es-ES"/>
        </w:rPr>
        <w:t>s</w:t>
      </w:r>
      <w:r w:rsidR="00FD3200">
        <w:rPr>
          <w:rFonts w:cs="Arial"/>
          <w:lang w:val="es-ES"/>
        </w:rPr>
        <w:t xml:space="preserve"> permite usar el posesivo pospuesto, pero que siguen sin expresar posesión. Por ejemplo, </w:t>
      </w:r>
      <w:r w:rsidR="008009FA">
        <w:rPr>
          <w:rFonts w:cs="Arial"/>
          <w:lang w:val="es-ES"/>
        </w:rPr>
        <w:t xml:space="preserve">se permite decir </w:t>
      </w:r>
      <w:r w:rsidR="008009FA">
        <w:rPr>
          <w:rFonts w:cs="Arial"/>
          <w:i/>
          <w:lang w:val="es-ES"/>
        </w:rPr>
        <w:t xml:space="preserve">al lado tuyo </w:t>
      </w:r>
      <w:r w:rsidR="008009FA">
        <w:rPr>
          <w:rFonts w:cs="Arial"/>
          <w:lang w:val="es-ES"/>
        </w:rPr>
        <w:t xml:space="preserve">o </w:t>
      </w:r>
      <w:r w:rsidR="008009FA">
        <w:rPr>
          <w:rFonts w:cs="Arial"/>
          <w:i/>
          <w:lang w:val="es-ES"/>
        </w:rPr>
        <w:t xml:space="preserve">a la vera tuya </w:t>
      </w:r>
      <w:r w:rsidR="008009FA">
        <w:rPr>
          <w:rFonts w:cs="Arial"/>
          <w:lang w:val="es-ES"/>
        </w:rPr>
        <w:t xml:space="preserve">(que significan lo mismo) porque se puede decir </w:t>
      </w:r>
      <w:r w:rsidR="008009FA" w:rsidRPr="008009FA">
        <w:rPr>
          <w:rFonts w:cs="Arial"/>
          <w:i/>
          <w:lang w:val="es-ES"/>
        </w:rPr>
        <w:t xml:space="preserve">a tu lado </w:t>
      </w:r>
      <w:r w:rsidR="008009FA">
        <w:rPr>
          <w:rFonts w:cs="Arial"/>
          <w:lang w:val="es-ES"/>
        </w:rPr>
        <w:t xml:space="preserve">o </w:t>
      </w:r>
      <w:r w:rsidR="008009FA" w:rsidRPr="008009FA">
        <w:rPr>
          <w:rFonts w:cs="Arial"/>
          <w:i/>
          <w:lang w:val="es-ES"/>
        </w:rPr>
        <w:t>a tu vera</w:t>
      </w:r>
      <w:r w:rsidR="008009FA">
        <w:rPr>
          <w:rFonts w:cs="Arial"/>
          <w:lang w:val="es-ES"/>
        </w:rPr>
        <w:t xml:space="preserve">. Pero </w:t>
      </w:r>
      <w:r w:rsidR="008009FA">
        <w:rPr>
          <w:rFonts w:cs="Arial"/>
          <w:lang w:val="es-ES"/>
        </w:rPr>
        <w:lastRenderedPageBreak/>
        <w:t xml:space="preserve">no se permite decir </w:t>
      </w:r>
      <w:r w:rsidR="008009FA">
        <w:rPr>
          <w:rFonts w:cs="Arial"/>
          <w:i/>
          <w:lang w:val="es-ES"/>
        </w:rPr>
        <w:t xml:space="preserve">cerca tuyo, </w:t>
      </w:r>
      <w:r w:rsidR="008009FA">
        <w:rPr>
          <w:rFonts w:cs="Arial"/>
          <w:lang w:val="es-ES"/>
        </w:rPr>
        <w:t>ya que no se puede</w:t>
      </w:r>
      <w:r w:rsidR="00573A99">
        <w:rPr>
          <w:rFonts w:cs="Arial"/>
          <w:lang w:val="es-ES"/>
        </w:rPr>
        <w:t xml:space="preserve"> decir </w:t>
      </w:r>
      <w:r w:rsidR="00573A99">
        <w:rPr>
          <w:rFonts w:cs="Arial"/>
          <w:i/>
          <w:lang w:val="es-ES"/>
        </w:rPr>
        <w:t>a</w:t>
      </w:r>
      <w:r w:rsidR="008009FA">
        <w:rPr>
          <w:rFonts w:cs="Arial"/>
          <w:lang w:val="es-ES"/>
        </w:rPr>
        <w:t xml:space="preserve"> </w:t>
      </w:r>
      <w:r w:rsidR="008009FA" w:rsidRPr="008009FA">
        <w:rPr>
          <w:rFonts w:cs="Arial"/>
          <w:i/>
          <w:lang w:val="es-ES"/>
        </w:rPr>
        <w:t>tu cerca</w:t>
      </w:r>
      <w:r w:rsidR="008009FA">
        <w:rPr>
          <w:rFonts w:cs="Arial"/>
          <w:lang w:val="es-ES"/>
        </w:rPr>
        <w:t xml:space="preserve">. </w:t>
      </w:r>
      <w:r w:rsidR="00C965BB">
        <w:rPr>
          <w:rFonts w:cs="Arial"/>
          <w:lang w:val="es-ES"/>
        </w:rPr>
        <w:t>Entonces</w:t>
      </w:r>
      <w:r w:rsidR="004E3C02">
        <w:rPr>
          <w:rFonts w:cs="Arial"/>
          <w:lang w:val="es-ES"/>
        </w:rPr>
        <w:t>,</w:t>
      </w:r>
      <w:r w:rsidR="00C965BB">
        <w:rPr>
          <w:rFonts w:cs="Arial"/>
          <w:lang w:val="es-ES"/>
        </w:rPr>
        <w:t xml:space="preserve"> </w:t>
      </w:r>
      <w:proofErr w:type="spellStart"/>
      <w:r w:rsidR="00C965BB">
        <w:rPr>
          <w:rFonts w:cs="Arial"/>
          <w:lang w:val="es-ES"/>
        </w:rPr>
        <w:t>Romeu</w:t>
      </w:r>
      <w:proofErr w:type="spellEnd"/>
      <w:r w:rsidR="00D20503">
        <w:rPr>
          <w:rFonts w:cs="Arial"/>
          <w:lang w:val="es-ES"/>
        </w:rPr>
        <w:t>.</w:t>
      </w:r>
      <w:r w:rsidR="00C965BB">
        <w:rPr>
          <w:rFonts w:cs="Arial"/>
          <w:lang w:val="es-ES"/>
        </w:rPr>
        <w:t xml:space="preserve"> J (2017) argumenta que:</w:t>
      </w:r>
    </w:p>
    <w:p w14:paraId="459C425D" w14:textId="77777777" w:rsidR="00C965BB" w:rsidRDefault="00C965BB" w:rsidP="002073F6">
      <w:pPr>
        <w:jc w:val="both"/>
        <w:rPr>
          <w:rFonts w:cs="Arial"/>
          <w:lang w:val="es-ES"/>
        </w:rPr>
      </w:pPr>
    </w:p>
    <w:p w14:paraId="0B47E9CF" w14:textId="7FEBFA2A" w:rsidR="00FD3200" w:rsidRPr="00E04766" w:rsidRDefault="00C965BB" w:rsidP="002073F6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 “</w:t>
      </w:r>
      <w:r w:rsidRPr="00C965BB">
        <w:rPr>
          <w:rFonts w:cs="Arial"/>
          <w:color w:val="000000" w:themeColor="text1"/>
          <w:shd w:val="clear" w:color="auto" w:fill="FFFFFF"/>
          <w:lang w:val="es-ES"/>
        </w:rPr>
        <w:t>Ni la vera o el lado en </w:t>
      </w:r>
      <w:r w:rsidRPr="00C965BB">
        <w:rPr>
          <w:rStyle w:val="Emphasis"/>
          <w:rFonts w:cs="Arial"/>
          <w:color w:val="000000" w:themeColor="text1"/>
          <w:bdr w:val="none" w:sz="0" w:space="0" w:color="auto" w:frame="1"/>
          <w:shd w:val="clear" w:color="auto" w:fill="FFFFFF"/>
          <w:lang w:val="es-ES"/>
        </w:rPr>
        <w:t>a tu lado</w:t>
      </w:r>
      <w:r w:rsidRPr="00C965BB">
        <w:rPr>
          <w:rFonts w:cs="Arial"/>
          <w:color w:val="000000" w:themeColor="text1"/>
          <w:shd w:val="clear" w:color="auto" w:fill="FFFFFF"/>
          <w:lang w:val="es-ES"/>
        </w:rPr>
        <w:t> son tuyos, ni la parte cercana lo es cuando se usa </w:t>
      </w:r>
      <w:r w:rsidRPr="00C965BB">
        <w:rPr>
          <w:rStyle w:val="Emphasis"/>
          <w:rFonts w:cs="Arial"/>
          <w:color w:val="000000" w:themeColor="text1"/>
          <w:bdr w:val="none" w:sz="0" w:space="0" w:color="auto" w:frame="1"/>
          <w:shd w:val="clear" w:color="auto" w:fill="FFFFFF"/>
          <w:lang w:val="es-ES"/>
        </w:rPr>
        <w:t>cerca tuyo</w:t>
      </w:r>
      <w:r w:rsidRPr="00C965BB">
        <w:rPr>
          <w:rFonts w:cs="Arial"/>
          <w:color w:val="000000" w:themeColor="text1"/>
          <w:shd w:val="clear" w:color="auto" w:fill="FFFFFF"/>
          <w:lang w:val="es-ES"/>
        </w:rPr>
        <w:t>. No hay posesión; simplemente relación. De hecho, </w:t>
      </w:r>
      <w:r w:rsidRPr="00C965BB">
        <w:rPr>
          <w:rStyle w:val="Strong"/>
          <w:rFonts w:cs="Arial"/>
          <w:b w:val="0"/>
          <w:color w:val="000000" w:themeColor="text1"/>
          <w:bdr w:val="none" w:sz="0" w:space="0" w:color="auto" w:frame="1"/>
          <w:shd w:val="clear" w:color="auto" w:fill="FFFFFF"/>
          <w:lang w:val="es-ES"/>
        </w:rPr>
        <w:t>si realmente hubiera posesión, tal vez lo incorrecto sería usar</w:t>
      </w:r>
      <w:r w:rsidRPr="00C965BB">
        <w:rPr>
          <w:rStyle w:val="Strong"/>
          <w:rFonts w:cs="Arial"/>
          <w:color w:val="000000" w:themeColor="text1"/>
          <w:bdr w:val="none" w:sz="0" w:space="0" w:color="auto" w:frame="1"/>
          <w:shd w:val="clear" w:color="auto" w:fill="FFFFFF"/>
          <w:lang w:val="es-ES"/>
        </w:rPr>
        <w:t> </w:t>
      </w:r>
      <w:r w:rsidRPr="00C965BB">
        <w:rPr>
          <w:rStyle w:val="Emphasis"/>
          <w:rFonts w:cs="Arial"/>
          <w:bCs/>
          <w:color w:val="000000" w:themeColor="text1"/>
          <w:bdr w:val="none" w:sz="0" w:space="0" w:color="auto" w:frame="1"/>
          <w:shd w:val="clear" w:color="auto" w:fill="FFFFFF"/>
          <w:lang w:val="es-ES"/>
        </w:rPr>
        <w:t>detrás de mí </w:t>
      </w:r>
      <w:r w:rsidRPr="00C965BB">
        <w:rPr>
          <w:rStyle w:val="Strong"/>
          <w:rFonts w:cs="Arial"/>
          <w:b w:val="0"/>
          <w:color w:val="000000" w:themeColor="text1"/>
          <w:bdr w:val="none" w:sz="0" w:space="0" w:color="auto" w:frame="1"/>
          <w:shd w:val="clear" w:color="auto" w:fill="FFFFFF"/>
          <w:lang w:val="es-ES"/>
        </w:rPr>
        <w:t>y no</w:t>
      </w:r>
      <w:r w:rsidRPr="00C965BB">
        <w:rPr>
          <w:rStyle w:val="Strong"/>
          <w:rFonts w:cs="Arial"/>
          <w:color w:val="000000" w:themeColor="text1"/>
          <w:bdr w:val="none" w:sz="0" w:space="0" w:color="auto" w:frame="1"/>
          <w:shd w:val="clear" w:color="auto" w:fill="FFFFFF"/>
          <w:lang w:val="es-ES"/>
        </w:rPr>
        <w:t> </w:t>
      </w:r>
      <w:r w:rsidRPr="00C965BB">
        <w:rPr>
          <w:rStyle w:val="Emphasis"/>
          <w:rFonts w:cs="Arial"/>
          <w:bCs/>
          <w:color w:val="000000" w:themeColor="text1"/>
          <w:bdr w:val="none" w:sz="0" w:space="0" w:color="auto" w:frame="1"/>
          <w:shd w:val="clear" w:color="auto" w:fill="FFFFFF"/>
          <w:lang w:val="es-ES"/>
        </w:rPr>
        <w:t>detrás mío</w:t>
      </w:r>
      <w:r>
        <w:rPr>
          <w:rFonts w:cs="Arial"/>
          <w:color w:val="000000" w:themeColor="text1"/>
          <w:lang w:val="es-ES"/>
        </w:rPr>
        <w:t>”</w:t>
      </w:r>
      <w:r w:rsidR="00E04766">
        <w:rPr>
          <w:rFonts w:cs="Arial"/>
          <w:color w:val="000000" w:themeColor="text1"/>
          <w:lang w:val="es-ES"/>
        </w:rPr>
        <w:t xml:space="preserve"> </w:t>
      </w:r>
      <w:proofErr w:type="spellStart"/>
      <w:r w:rsidR="00E04766" w:rsidRPr="002D4A14">
        <w:rPr>
          <w:rFonts w:cs="Arial"/>
          <w:lang w:val="es-ES"/>
        </w:rPr>
        <w:t>Romeu</w:t>
      </w:r>
      <w:proofErr w:type="spellEnd"/>
      <w:r w:rsidR="00D20503">
        <w:rPr>
          <w:rFonts w:cs="Arial"/>
          <w:lang w:val="es-ES"/>
        </w:rPr>
        <w:t>.</w:t>
      </w:r>
      <w:r w:rsidR="00E04766" w:rsidRPr="002D4A14">
        <w:rPr>
          <w:rFonts w:cs="Arial"/>
          <w:lang w:val="es-ES"/>
        </w:rPr>
        <w:t xml:space="preserve"> J (2017).</w:t>
      </w:r>
    </w:p>
    <w:p w14:paraId="780ECBA7" w14:textId="6ECB58EB" w:rsidR="00FD3200" w:rsidRPr="00E04766" w:rsidRDefault="00FD3200" w:rsidP="002073F6">
      <w:pPr>
        <w:jc w:val="both"/>
        <w:rPr>
          <w:rFonts w:cs="Arial"/>
          <w:lang w:val="es-ES"/>
        </w:rPr>
      </w:pPr>
    </w:p>
    <w:p w14:paraId="5A77C0C9" w14:textId="7A9ADAF1" w:rsidR="001A1BAC" w:rsidRDefault="00EA21CA" w:rsidP="001A1BAC">
      <w:pPr>
        <w:rPr>
          <w:rFonts w:cs="Arial"/>
          <w:lang w:val="es-ES"/>
        </w:rPr>
      </w:pPr>
      <w:r>
        <w:rPr>
          <w:rFonts w:cs="Arial"/>
          <w:lang w:val="es-ES"/>
        </w:rPr>
        <w:tab/>
      </w:r>
      <w:proofErr w:type="spellStart"/>
      <w:r>
        <w:rPr>
          <w:rFonts w:cs="Arial"/>
          <w:lang w:val="es-ES"/>
        </w:rPr>
        <w:t>Romeu</w:t>
      </w:r>
      <w:proofErr w:type="spellEnd"/>
      <w:r w:rsidR="00D20503">
        <w:rPr>
          <w:rFonts w:cs="Arial"/>
          <w:lang w:val="es-ES"/>
        </w:rPr>
        <w:t>.</w:t>
      </w:r>
      <w:r>
        <w:rPr>
          <w:rFonts w:cs="Arial"/>
          <w:lang w:val="es-ES"/>
        </w:rPr>
        <w:t xml:space="preserve"> J (2017) también argumenta que la regla de poner el posesivo átono delante del sustantivo o el adverbio</w:t>
      </w:r>
      <w:r w:rsidR="001A1BAC">
        <w:rPr>
          <w:rFonts w:cs="Arial"/>
          <w:lang w:val="es-ES"/>
        </w:rPr>
        <w:t>,</w:t>
      </w:r>
      <w:r>
        <w:rPr>
          <w:rFonts w:cs="Arial"/>
          <w:lang w:val="es-ES"/>
        </w:rPr>
        <w:t xml:space="preserve"> para saber si se puede usar el posesivo tónico después</w:t>
      </w:r>
      <w:r w:rsidR="001A1BAC">
        <w:rPr>
          <w:rFonts w:cs="Arial"/>
          <w:lang w:val="es-ES"/>
        </w:rPr>
        <w:t>,</w:t>
      </w:r>
      <w:r>
        <w:rPr>
          <w:rFonts w:cs="Arial"/>
          <w:lang w:val="es-ES"/>
        </w:rPr>
        <w:t xml:space="preserve"> no es válida</w:t>
      </w:r>
      <w:r w:rsidR="001A1BAC">
        <w:rPr>
          <w:rFonts w:cs="Arial"/>
          <w:lang w:val="es-ES"/>
        </w:rPr>
        <w:t>. El auto</w:t>
      </w:r>
      <w:r w:rsidR="004E3C02">
        <w:rPr>
          <w:rFonts w:cs="Arial"/>
          <w:lang w:val="es-ES"/>
        </w:rPr>
        <w:t>r</w:t>
      </w:r>
      <w:r w:rsidR="001A1BAC">
        <w:rPr>
          <w:rFonts w:cs="Arial"/>
          <w:lang w:val="es-ES"/>
        </w:rPr>
        <w:t xml:space="preserve"> afirma que: </w:t>
      </w:r>
    </w:p>
    <w:p w14:paraId="0EB83B0F" w14:textId="77777777" w:rsidR="001A1BAC" w:rsidRDefault="001A1BAC" w:rsidP="001A1BAC">
      <w:pPr>
        <w:rPr>
          <w:rFonts w:cs="Arial"/>
          <w:bCs/>
          <w:color w:val="000000" w:themeColor="text1"/>
          <w:bdr w:val="none" w:sz="0" w:space="0" w:color="auto" w:frame="1"/>
          <w:shd w:val="clear" w:color="auto" w:fill="FFFFFF"/>
          <w:lang w:val="es-ES"/>
        </w:rPr>
      </w:pPr>
    </w:p>
    <w:p w14:paraId="31D1A75A" w14:textId="00556DA1" w:rsidR="001A1BAC" w:rsidRPr="00D20503" w:rsidRDefault="001A1BAC" w:rsidP="001A1BAC">
      <w:pPr>
        <w:rPr>
          <w:lang w:val="es-ES"/>
        </w:rPr>
      </w:pPr>
      <w:r>
        <w:rPr>
          <w:rFonts w:cs="Arial"/>
          <w:bCs/>
          <w:color w:val="000000" w:themeColor="text1"/>
          <w:bdr w:val="none" w:sz="0" w:space="0" w:color="auto" w:frame="1"/>
          <w:shd w:val="clear" w:color="auto" w:fill="FFFFFF"/>
          <w:lang w:val="es-ES"/>
        </w:rPr>
        <w:t>“</w:t>
      </w:r>
      <w:r w:rsidRPr="001A1BAC">
        <w:rPr>
          <w:rFonts w:cs="Arial"/>
          <w:bCs/>
          <w:color w:val="000000" w:themeColor="text1"/>
          <w:bdr w:val="none" w:sz="0" w:space="0" w:color="auto" w:frame="1"/>
          <w:shd w:val="clear" w:color="auto" w:fill="FFFFFF"/>
          <w:lang w:val="es-ES"/>
        </w:rPr>
        <w:t>Poner como prueba que no se pueda decir *</w:t>
      </w:r>
      <w:r w:rsidRPr="001A1BAC">
        <w:rPr>
          <w:rFonts w:cs="Arial"/>
          <w:bCs/>
          <w:i/>
          <w:iCs/>
          <w:color w:val="000000" w:themeColor="text1"/>
          <w:bdr w:val="none" w:sz="0" w:space="0" w:color="auto" w:frame="1"/>
          <w:shd w:val="clear" w:color="auto" w:fill="FFFFFF"/>
          <w:lang w:val="es-ES"/>
        </w:rPr>
        <w:t>su delante</w:t>
      </w:r>
      <w:r w:rsidRPr="001A1BAC">
        <w:rPr>
          <w:rFonts w:cs="Arial"/>
          <w:bCs/>
          <w:color w:val="000000" w:themeColor="text1"/>
          <w:bdr w:val="none" w:sz="0" w:space="0" w:color="auto" w:frame="1"/>
          <w:shd w:val="clear" w:color="auto" w:fill="FFFFFF"/>
          <w:lang w:val="es-ES"/>
        </w:rPr>
        <w:t> sería casi como defender que no se puede decir </w:t>
      </w:r>
      <w:r w:rsidRPr="001A1BAC">
        <w:rPr>
          <w:rFonts w:cs="Arial"/>
          <w:bCs/>
          <w:i/>
          <w:iCs/>
          <w:color w:val="000000" w:themeColor="text1"/>
          <w:bdr w:val="none" w:sz="0" w:space="0" w:color="auto" w:frame="1"/>
          <w:shd w:val="clear" w:color="auto" w:fill="FFFFFF"/>
          <w:lang w:val="es-ES"/>
        </w:rPr>
        <w:t>en un libro mío</w:t>
      </w:r>
      <w:r w:rsidRPr="001A1BAC">
        <w:rPr>
          <w:rFonts w:cs="Arial"/>
          <w:bCs/>
          <w:color w:val="000000" w:themeColor="text1"/>
          <w:bdr w:val="none" w:sz="0" w:space="0" w:color="auto" w:frame="1"/>
          <w:shd w:val="clear" w:color="auto" w:fill="FFFFFF"/>
          <w:lang w:val="es-ES"/>
        </w:rPr>
        <w:t> porque es incorrecto decir </w:t>
      </w:r>
      <w:r w:rsidRPr="001A1BAC">
        <w:rPr>
          <w:rFonts w:cs="Arial"/>
          <w:bCs/>
          <w:i/>
          <w:iCs/>
          <w:color w:val="000000" w:themeColor="text1"/>
          <w:bdr w:val="none" w:sz="0" w:space="0" w:color="auto" w:frame="1"/>
          <w:shd w:val="clear" w:color="auto" w:fill="FFFFFF"/>
          <w:lang w:val="es-ES"/>
        </w:rPr>
        <w:t>*mi en un libro</w:t>
      </w:r>
      <w:r w:rsidRPr="001A1BAC">
        <w:rPr>
          <w:rFonts w:cs="Arial"/>
          <w:color w:val="000000" w:themeColor="text1"/>
          <w:shd w:val="clear" w:color="auto" w:fill="FFFFFF"/>
          <w:lang w:val="es-ES"/>
        </w:rPr>
        <w:t>. No es posible decirlo porque ese no es el sitio del posesivo.</w:t>
      </w:r>
      <w:r>
        <w:rPr>
          <w:rFonts w:cs="Arial"/>
          <w:color w:val="000000" w:themeColor="text1"/>
          <w:shd w:val="clear" w:color="auto" w:fill="FFFFFF"/>
          <w:lang w:val="es-ES"/>
        </w:rPr>
        <w:t xml:space="preserve">” </w:t>
      </w:r>
      <w:proofErr w:type="spellStart"/>
      <w:r w:rsidR="0031242D" w:rsidRPr="002D4A14">
        <w:rPr>
          <w:rFonts w:cs="Arial"/>
          <w:lang w:val="es-ES"/>
        </w:rPr>
        <w:t>Romeu</w:t>
      </w:r>
      <w:proofErr w:type="spellEnd"/>
      <w:r w:rsidR="00D20503">
        <w:rPr>
          <w:rFonts w:cs="Arial"/>
          <w:lang w:val="es-ES"/>
        </w:rPr>
        <w:t>.</w:t>
      </w:r>
      <w:bookmarkStart w:id="0" w:name="_GoBack"/>
      <w:bookmarkEnd w:id="0"/>
      <w:r w:rsidR="0031242D" w:rsidRPr="002D4A14">
        <w:rPr>
          <w:rFonts w:cs="Arial"/>
          <w:lang w:val="es-ES"/>
        </w:rPr>
        <w:t xml:space="preserve"> J (2017).</w:t>
      </w:r>
    </w:p>
    <w:p w14:paraId="134DC065" w14:textId="77777777" w:rsidR="00FE0C57" w:rsidRPr="00D20503" w:rsidRDefault="00FE0C57" w:rsidP="002073F6">
      <w:pPr>
        <w:jc w:val="both"/>
        <w:rPr>
          <w:rFonts w:cs="Arial"/>
          <w:lang w:val="es-ES"/>
        </w:rPr>
      </w:pPr>
    </w:p>
    <w:p w14:paraId="2C93E469" w14:textId="2989F326" w:rsidR="000F49FC" w:rsidRDefault="00FE0C57" w:rsidP="002073F6">
      <w:pPr>
        <w:jc w:val="both"/>
        <w:rPr>
          <w:rFonts w:cs="Arial"/>
          <w:lang w:val="es-ES"/>
        </w:rPr>
      </w:pPr>
      <w:r w:rsidRPr="00D20503">
        <w:rPr>
          <w:rFonts w:cs="Arial"/>
          <w:lang w:val="es-ES"/>
        </w:rPr>
        <w:tab/>
      </w:r>
      <w:r w:rsidR="00640AB1" w:rsidRPr="00640AB1">
        <w:rPr>
          <w:rFonts w:cs="Arial"/>
          <w:lang w:val="es-ES"/>
        </w:rPr>
        <w:t>Es</w:t>
      </w:r>
      <w:r w:rsidR="00640AB1">
        <w:rPr>
          <w:rFonts w:cs="Arial"/>
          <w:lang w:val="es-ES"/>
        </w:rPr>
        <w:t xml:space="preserve"> interesante leer est</w:t>
      </w:r>
      <w:r w:rsidR="00A37AB2">
        <w:rPr>
          <w:rFonts w:cs="Arial"/>
          <w:lang w:val="es-ES"/>
        </w:rPr>
        <w:t>os argumentos porque nos hacen reflexionar sobre la posibilidad de que las normas gramaticales cambien.</w:t>
      </w:r>
      <w:r w:rsidR="00B7453F">
        <w:rPr>
          <w:rFonts w:cs="Arial"/>
          <w:lang w:val="es-ES"/>
        </w:rPr>
        <w:t xml:space="preserve"> Las reglas impuestas por la Real Academia Española permiten que el lenguaje sea uniforme a lo largo de todos los territorios de habla hispana, pero solemos caer en el error </w:t>
      </w:r>
      <w:r w:rsidR="004E3C02">
        <w:rPr>
          <w:rFonts w:cs="Arial"/>
          <w:lang w:val="es-ES"/>
        </w:rPr>
        <w:t xml:space="preserve">de </w:t>
      </w:r>
      <w:r w:rsidR="00B7453F">
        <w:rPr>
          <w:rFonts w:cs="Arial"/>
          <w:lang w:val="es-ES"/>
        </w:rPr>
        <w:t>aceptar las reglas porque sí y dejarles las reflexiones a los miembros de la Academia.</w:t>
      </w:r>
      <w:r w:rsidR="00CD1E23">
        <w:rPr>
          <w:rFonts w:cs="Arial"/>
          <w:lang w:val="es-ES"/>
        </w:rPr>
        <w:t xml:space="preserve"> </w:t>
      </w:r>
      <w:r w:rsidR="000F49FC">
        <w:rPr>
          <w:rFonts w:cs="Arial"/>
          <w:lang w:val="es-ES"/>
        </w:rPr>
        <w:t xml:space="preserve">Todos tenemos la capacidad de repensar las reglas del lenguaje, desde la persona que está leyendo este artículo hasta los </w:t>
      </w:r>
      <w:r w:rsidR="00CD1E23">
        <w:rPr>
          <w:rFonts w:cs="Arial"/>
          <w:lang w:val="es-ES"/>
        </w:rPr>
        <w:t>personajes de la literatur</w:t>
      </w:r>
      <w:r w:rsidR="000F49FC">
        <w:rPr>
          <w:rFonts w:cs="Arial"/>
          <w:lang w:val="es-ES"/>
        </w:rPr>
        <w:t xml:space="preserve">a y la </w:t>
      </w:r>
      <w:r w:rsidR="00337593">
        <w:rPr>
          <w:rFonts w:cs="Arial"/>
          <w:lang w:val="es-ES"/>
        </w:rPr>
        <w:t>A</w:t>
      </w:r>
      <w:r w:rsidR="000F49FC">
        <w:rPr>
          <w:rFonts w:cs="Arial"/>
          <w:lang w:val="es-ES"/>
        </w:rPr>
        <w:t>cademia. Por ejemplo, Mario Vargas Llosa</w:t>
      </w:r>
      <w:r w:rsidR="00CD1E23">
        <w:rPr>
          <w:rFonts w:cs="Arial"/>
          <w:lang w:val="es-ES"/>
        </w:rPr>
        <w:t xml:space="preserve"> ha </w:t>
      </w:r>
      <w:r w:rsidR="000F49FC">
        <w:rPr>
          <w:rFonts w:cs="Arial"/>
          <w:lang w:val="es-ES"/>
        </w:rPr>
        <w:t>escrito</w:t>
      </w:r>
      <w:r w:rsidR="00CD1E23">
        <w:rPr>
          <w:rFonts w:cs="Arial"/>
          <w:lang w:val="es-ES"/>
        </w:rPr>
        <w:t xml:space="preserve"> frases </w:t>
      </w:r>
      <w:r w:rsidR="00BE37CC">
        <w:rPr>
          <w:rFonts w:cs="Arial"/>
          <w:lang w:val="es-ES"/>
        </w:rPr>
        <w:t xml:space="preserve">en las que </w:t>
      </w:r>
      <w:r w:rsidR="000F49FC">
        <w:rPr>
          <w:rFonts w:cs="Arial"/>
          <w:lang w:val="es-ES"/>
        </w:rPr>
        <w:t xml:space="preserve">se </w:t>
      </w:r>
      <w:r w:rsidR="00BE37CC">
        <w:rPr>
          <w:rFonts w:cs="Arial"/>
          <w:lang w:val="es-ES"/>
        </w:rPr>
        <w:t xml:space="preserve">rompe la regla de los adverbios de lugar y los artículos posesivos. </w:t>
      </w:r>
    </w:p>
    <w:p w14:paraId="7D10C6A1" w14:textId="77777777" w:rsidR="000F49FC" w:rsidRDefault="000F49FC" w:rsidP="002073F6">
      <w:pPr>
        <w:jc w:val="both"/>
        <w:rPr>
          <w:rFonts w:cs="Arial"/>
          <w:lang w:val="es-ES"/>
        </w:rPr>
      </w:pPr>
    </w:p>
    <w:p w14:paraId="583A6FB1" w14:textId="07A11A3C" w:rsidR="004871F7" w:rsidRDefault="000F49FC" w:rsidP="002073F6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ab/>
      </w:r>
      <w:r w:rsidR="003261C9" w:rsidRPr="002D4A14">
        <w:rPr>
          <w:rFonts w:cs="Arial"/>
          <w:lang w:val="es-ES"/>
        </w:rPr>
        <w:t xml:space="preserve">No obstante, mientras las reglas no cambien, </w:t>
      </w:r>
      <w:r w:rsidR="002073F6">
        <w:rPr>
          <w:rFonts w:cs="Arial"/>
          <w:lang w:val="es-ES"/>
        </w:rPr>
        <w:t>usa e</w:t>
      </w:r>
      <w:r w:rsidR="00B7453F">
        <w:rPr>
          <w:rFonts w:cs="Arial"/>
          <w:lang w:val="es-ES"/>
        </w:rPr>
        <w:t>ste</w:t>
      </w:r>
      <w:r w:rsidR="002073F6">
        <w:rPr>
          <w:rFonts w:cs="Arial"/>
          <w:lang w:val="es-ES"/>
        </w:rPr>
        <w:t xml:space="preserve"> truc</w:t>
      </w:r>
      <w:r w:rsidR="00FE0C57">
        <w:rPr>
          <w:rFonts w:cs="Arial"/>
          <w:lang w:val="es-ES"/>
        </w:rPr>
        <w:t>o</w:t>
      </w:r>
      <w:r w:rsidR="002073F6">
        <w:rPr>
          <w:rFonts w:cs="Arial"/>
          <w:lang w:val="es-ES"/>
        </w:rPr>
        <w:t xml:space="preserve"> para asegurar</w:t>
      </w:r>
      <w:r w:rsidR="00B7453F">
        <w:rPr>
          <w:rFonts w:cs="Arial"/>
          <w:lang w:val="es-ES"/>
        </w:rPr>
        <w:t>te de</w:t>
      </w:r>
      <w:r w:rsidR="002073F6">
        <w:rPr>
          <w:rFonts w:cs="Arial"/>
          <w:lang w:val="es-ES"/>
        </w:rPr>
        <w:t xml:space="preserve"> que </w:t>
      </w:r>
      <w:r w:rsidR="008B47FA">
        <w:rPr>
          <w:rFonts w:cs="Arial"/>
          <w:lang w:val="es-ES"/>
        </w:rPr>
        <w:t xml:space="preserve">no </w:t>
      </w:r>
      <w:r w:rsidR="00C17088">
        <w:rPr>
          <w:rFonts w:cs="Arial"/>
          <w:lang w:val="es-ES"/>
        </w:rPr>
        <w:t>estés infringiendo</w:t>
      </w:r>
      <w:r w:rsidR="002073F6">
        <w:rPr>
          <w:rFonts w:cs="Arial"/>
          <w:lang w:val="es-ES"/>
        </w:rPr>
        <w:t xml:space="preserve"> la regla. </w:t>
      </w:r>
      <w:r w:rsidR="00E550E5" w:rsidRPr="00C55ACB">
        <w:rPr>
          <w:rFonts w:cs="Arial"/>
          <w:b/>
          <w:color w:val="000000" w:themeColor="text1"/>
          <w:lang w:val="es-ES"/>
        </w:rPr>
        <w:t>Cuando no estés seguro de estar utilizando correctamente los artículos posesivos, utiliza este truco. Coloca el posesivo antes del adverbio y determina si la expresión que quieres utilizar es correcta o incorrecta. Si puedes utilizar el posesivo (átono) antes del adverbio</w:t>
      </w:r>
      <w:r w:rsidR="00E550E5">
        <w:rPr>
          <w:rFonts w:cs="Arial"/>
          <w:b/>
          <w:color w:val="000000" w:themeColor="text1"/>
          <w:lang w:val="es-ES"/>
        </w:rPr>
        <w:t xml:space="preserve"> o </w:t>
      </w:r>
      <w:r w:rsidR="00E550E5" w:rsidRPr="00C55ACB">
        <w:rPr>
          <w:rFonts w:cs="Arial"/>
          <w:b/>
          <w:color w:val="000000" w:themeColor="text1"/>
          <w:lang w:val="es-ES"/>
        </w:rPr>
        <w:t>sustantivo, también puedes utilizar el posesivo (tónico) después</w:t>
      </w:r>
      <w:r w:rsidR="00E550E5">
        <w:rPr>
          <w:rFonts w:cs="Arial"/>
          <w:lang w:val="es-ES"/>
        </w:rPr>
        <w:t>.</w:t>
      </w:r>
    </w:p>
    <w:p w14:paraId="0B7CDD5E" w14:textId="65C1EEA6" w:rsidR="004871F7" w:rsidRPr="002D4A14" w:rsidRDefault="004871F7" w:rsidP="002073F6">
      <w:pPr>
        <w:jc w:val="both"/>
        <w:rPr>
          <w:rFonts w:cs="Arial"/>
          <w:lang w:val="es-ES"/>
        </w:rPr>
      </w:pPr>
    </w:p>
    <w:p w14:paraId="4E6D0D40" w14:textId="48A220B9" w:rsidR="00F978AC" w:rsidRPr="002D4A14" w:rsidRDefault="00F978AC" w:rsidP="002073F6">
      <w:pPr>
        <w:jc w:val="both"/>
        <w:rPr>
          <w:lang w:val="es-ES"/>
        </w:rPr>
      </w:pPr>
    </w:p>
    <w:p w14:paraId="3C12507B" w14:textId="238A01B0" w:rsidR="0017775E" w:rsidRDefault="00A51532" w:rsidP="002073F6">
      <w:pPr>
        <w:jc w:val="both"/>
        <w:rPr>
          <w:lang w:val="es-ES"/>
        </w:rPr>
      </w:pPr>
      <w:r w:rsidRPr="002D4A14">
        <w:rPr>
          <w:lang w:val="es-ES"/>
        </w:rPr>
        <w:t>Referencias:</w:t>
      </w:r>
    </w:p>
    <w:p w14:paraId="006F8DF0" w14:textId="77777777" w:rsidR="000F49FC" w:rsidRDefault="000F49FC" w:rsidP="002073F6">
      <w:pPr>
        <w:jc w:val="both"/>
        <w:rPr>
          <w:lang w:val="es-ES"/>
        </w:rPr>
      </w:pPr>
    </w:p>
    <w:p w14:paraId="4F6CFF46" w14:textId="3D929A81" w:rsidR="000F49FC" w:rsidRPr="000F49FC" w:rsidRDefault="000F49FC" w:rsidP="000F49FC">
      <w:pPr>
        <w:rPr>
          <w:color w:val="000000" w:themeColor="text1"/>
        </w:rPr>
      </w:pPr>
      <w:r w:rsidRPr="000F49FC">
        <w:rPr>
          <w:rFonts w:cs="Arial"/>
          <w:color w:val="000000" w:themeColor="text1"/>
          <w:shd w:val="clear" w:color="auto" w:fill="FFFFFF"/>
          <w:lang w:val="es-ES"/>
        </w:rPr>
        <w:t xml:space="preserve">alrededor | Diccionario panhispánico de dudas. </w:t>
      </w:r>
      <w:r w:rsidRPr="000F49FC">
        <w:rPr>
          <w:rFonts w:cs="Arial"/>
          <w:color w:val="000000" w:themeColor="text1"/>
          <w:shd w:val="clear" w:color="auto" w:fill="FFFFFF"/>
        </w:rPr>
        <w:t xml:space="preserve">(2021). Retrieved 22 June 2021, from </w:t>
      </w:r>
      <w:r>
        <w:rPr>
          <w:rFonts w:cs="Arial"/>
          <w:color w:val="000000" w:themeColor="text1"/>
          <w:shd w:val="clear" w:color="auto" w:fill="FFFFFF"/>
        </w:rPr>
        <w:tab/>
      </w:r>
      <w:hyperlink r:id="rId8" w:history="1">
        <w:r w:rsidRPr="00E72F44">
          <w:rPr>
            <w:rStyle w:val="Hyperlink"/>
            <w:rFonts w:cs="Arial"/>
            <w:shd w:val="clear" w:color="auto" w:fill="FFFFFF"/>
          </w:rPr>
          <w:t>https://www.rae.es/dpd/alrededor</w:t>
        </w:r>
      </w:hyperlink>
      <w:r>
        <w:rPr>
          <w:rFonts w:cs="Arial"/>
          <w:color w:val="000000" w:themeColor="text1"/>
          <w:shd w:val="clear" w:color="auto" w:fill="FFFFFF"/>
        </w:rPr>
        <w:t xml:space="preserve"> </w:t>
      </w:r>
    </w:p>
    <w:p w14:paraId="62DCE3DE" w14:textId="77777777" w:rsidR="000F49FC" w:rsidRPr="000F49FC" w:rsidRDefault="000F49FC" w:rsidP="002073F6">
      <w:pPr>
        <w:jc w:val="both"/>
      </w:pPr>
    </w:p>
    <w:p w14:paraId="74E64C23" w14:textId="7CC9CF6C" w:rsidR="0017775E" w:rsidRDefault="0017775E" w:rsidP="002073F6">
      <w:pPr>
        <w:jc w:val="both"/>
        <w:rPr>
          <w:lang w:val="es-ES"/>
        </w:rPr>
      </w:pPr>
      <w:r w:rsidRPr="0017775E">
        <w:rPr>
          <w:i/>
          <w:iCs/>
          <w:lang w:val="es-ES"/>
        </w:rPr>
        <w:t>«Detrás de mí», «encima de mí», «al lado mío»</w:t>
      </w:r>
      <w:r w:rsidRPr="0017775E">
        <w:rPr>
          <w:lang w:val="es-ES"/>
        </w:rPr>
        <w:t>. (2020,</w:t>
      </w:r>
      <w:r w:rsidR="00FE0C57">
        <w:rPr>
          <w:lang w:val="es-ES"/>
        </w:rPr>
        <w:t xml:space="preserve"> abril </w:t>
      </w:r>
      <w:r w:rsidRPr="0017775E">
        <w:rPr>
          <w:lang w:val="es-ES"/>
        </w:rPr>
        <w:t xml:space="preserve">13). Real Academia </w:t>
      </w:r>
      <w:r>
        <w:rPr>
          <w:lang w:val="es-ES"/>
        </w:rPr>
        <w:tab/>
      </w:r>
      <w:r w:rsidRPr="0017775E">
        <w:rPr>
          <w:lang w:val="es-ES"/>
        </w:rPr>
        <w:t xml:space="preserve">Española. </w:t>
      </w:r>
      <w:r>
        <w:rPr>
          <w:lang w:val="es-ES"/>
        </w:rPr>
        <w:tab/>
      </w:r>
      <w:hyperlink r:id="rId9" w:history="1">
        <w:r w:rsidRPr="00E72F44">
          <w:rPr>
            <w:rStyle w:val="Hyperlink"/>
            <w:lang w:val="es-ES"/>
          </w:rPr>
          <w:t>https://www.rae.es/espanol-al-dia/detras-de-mi-encima-de-mi-al-lado-mio</w:t>
        </w:r>
      </w:hyperlink>
      <w:r>
        <w:rPr>
          <w:lang w:val="es-ES"/>
        </w:rPr>
        <w:t xml:space="preserve"> </w:t>
      </w:r>
    </w:p>
    <w:p w14:paraId="2800C5FC" w14:textId="77777777" w:rsidR="0017775E" w:rsidRDefault="0017775E" w:rsidP="002073F6">
      <w:pPr>
        <w:jc w:val="both"/>
        <w:rPr>
          <w:lang w:val="es-ES"/>
        </w:rPr>
      </w:pPr>
    </w:p>
    <w:p w14:paraId="47D9C0D2" w14:textId="034FB4E9" w:rsidR="00A51532" w:rsidRPr="002D4A14" w:rsidRDefault="00A51532" w:rsidP="002073F6">
      <w:pPr>
        <w:jc w:val="both"/>
        <w:rPr>
          <w:lang w:val="es-ES"/>
        </w:rPr>
      </w:pPr>
      <w:proofErr w:type="spellStart"/>
      <w:r w:rsidRPr="002D4A14">
        <w:rPr>
          <w:lang w:val="es-ES"/>
        </w:rPr>
        <w:t>Romeu</w:t>
      </w:r>
      <w:proofErr w:type="spellEnd"/>
      <w:r w:rsidRPr="002D4A14">
        <w:rPr>
          <w:lang w:val="es-ES"/>
        </w:rPr>
        <w:t xml:space="preserve">, J. (2017). ¿Por qué “detrás mío” si es correcto? Sinfaltas.com. </w:t>
      </w:r>
      <w:r w:rsidR="0017775E">
        <w:rPr>
          <w:lang w:val="es-ES"/>
        </w:rPr>
        <w:tab/>
      </w:r>
      <w:hyperlink r:id="rId10" w:history="1">
        <w:r w:rsidR="0017775E" w:rsidRPr="00E72F44">
          <w:rPr>
            <w:rStyle w:val="Hyperlink"/>
            <w:rFonts w:cs="Arial"/>
            <w:lang w:val="es-ES"/>
          </w:rPr>
          <w:t>https://sinfaltas.com/2017/06/30/por-que-detras-mio-si-es-correcto/</w:t>
        </w:r>
      </w:hyperlink>
      <w:r w:rsidR="0017775E">
        <w:rPr>
          <w:rFonts w:cs="Arial"/>
          <w:lang w:val="es-ES"/>
        </w:rPr>
        <w:t xml:space="preserve"> </w:t>
      </w:r>
    </w:p>
    <w:p w14:paraId="0A28FFF3" w14:textId="77777777" w:rsidR="00A51532" w:rsidRPr="00E94124" w:rsidRDefault="00A51532" w:rsidP="002073F6">
      <w:pPr>
        <w:jc w:val="both"/>
        <w:rPr>
          <w:lang w:val="es-ES"/>
        </w:rPr>
      </w:pPr>
    </w:p>
    <w:sectPr w:rsidR="00A51532" w:rsidRPr="00E94124" w:rsidSect="00BA6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5AA6"/>
    <w:multiLevelType w:val="hybridMultilevel"/>
    <w:tmpl w:val="ABC2BA1E"/>
    <w:lvl w:ilvl="0" w:tplc="D7B01DE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F227CE"/>
    <w:multiLevelType w:val="hybridMultilevel"/>
    <w:tmpl w:val="B034533A"/>
    <w:lvl w:ilvl="0" w:tplc="6B5E69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8B"/>
    <w:rsid w:val="0003761D"/>
    <w:rsid w:val="000404D8"/>
    <w:rsid w:val="0009235A"/>
    <w:rsid w:val="000A1CA8"/>
    <w:rsid w:val="000A3346"/>
    <w:rsid w:val="000C201E"/>
    <w:rsid w:val="000D3AB7"/>
    <w:rsid w:val="000F49FC"/>
    <w:rsid w:val="000F77A6"/>
    <w:rsid w:val="000F7F5C"/>
    <w:rsid w:val="000F7F69"/>
    <w:rsid w:val="00111DC5"/>
    <w:rsid w:val="001356FC"/>
    <w:rsid w:val="00140277"/>
    <w:rsid w:val="001677D1"/>
    <w:rsid w:val="00173B56"/>
    <w:rsid w:val="0017732A"/>
    <w:rsid w:val="0017775E"/>
    <w:rsid w:val="00193D62"/>
    <w:rsid w:val="00197CE0"/>
    <w:rsid w:val="001A1BAC"/>
    <w:rsid w:val="001A42F6"/>
    <w:rsid w:val="001B12DB"/>
    <w:rsid w:val="001B230C"/>
    <w:rsid w:val="001F6767"/>
    <w:rsid w:val="002073F6"/>
    <w:rsid w:val="00211272"/>
    <w:rsid w:val="002A6FD3"/>
    <w:rsid w:val="002B1583"/>
    <w:rsid w:val="002D2AA5"/>
    <w:rsid w:val="002D4A14"/>
    <w:rsid w:val="002E1C46"/>
    <w:rsid w:val="0031242D"/>
    <w:rsid w:val="003143A1"/>
    <w:rsid w:val="00321A6F"/>
    <w:rsid w:val="003261C9"/>
    <w:rsid w:val="0033670C"/>
    <w:rsid w:val="00337593"/>
    <w:rsid w:val="00364646"/>
    <w:rsid w:val="00371B6C"/>
    <w:rsid w:val="003C2620"/>
    <w:rsid w:val="003C41A0"/>
    <w:rsid w:val="003F680A"/>
    <w:rsid w:val="00405A51"/>
    <w:rsid w:val="0041735F"/>
    <w:rsid w:val="00430DEF"/>
    <w:rsid w:val="004726A2"/>
    <w:rsid w:val="004871F7"/>
    <w:rsid w:val="004934A0"/>
    <w:rsid w:val="004C2007"/>
    <w:rsid w:val="004E3C02"/>
    <w:rsid w:val="00510AF3"/>
    <w:rsid w:val="00514CA1"/>
    <w:rsid w:val="00526E84"/>
    <w:rsid w:val="005414E8"/>
    <w:rsid w:val="00547E1F"/>
    <w:rsid w:val="00561AF0"/>
    <w:rsid w:val="00572737"/>
    <w:rsid w:val="00573A99"/>
    <w:rsid w:val="006114F4"/>
    <w:rsid w:val="00623E74"/>
    <w:rsid w:val="0063772E"/>
    <w:rsid w:val="00640990"/>
    <w:rsid w:val="00640AB1"/>
    <w:rsid w:val="006576FE"/>
    <w:rsid w:val="006A7274"/>
    <w:rsid w:val="006E07BE"/>
    <w:rsid w:val="006E33B6"/>
    <w:rsid w:val="006E44D2"/>
    <w:rsid w:val="006F305E"/>
    <w:rsid w:val="0073521F"/>
    <w:rsid w:val="007629D0"/>
    <w:rsid w:val="00766D43"/>
    <w:rsid w:val="0077173C"/>
    <w:rsid w:val="007720E6"/>
    <w:rsid w:val="007734A3"/>
    <w:rsid w:val="007B1692"/>
    <w:rsid w:val="007D1863"/>
    <w:rsid w:val="007F183B"/>
    <w:rsid w:val="007F1EF5"/>
    <w:rsid w:val="008009FA"/>
    <w:rsid w:val="008374F8"/>
    <w:rsid w:val="00872ABD"/>
    <w:rsid w:val="008732D4"/>
    <w:rsid w:val="00893BBD"/>
    <w:rsid w:val="008B07E9"/>
    <w:rsid w:val="008B357F"/>
    <w:rsid w:val="008B47FA"/>
    <w:rsid w:val="008D50AF"/>
    <w:rsid w:val="008D646E"/>
    <w:rsid w:val="008F58AE"/>
    <w:rsid w:val="00903DC6"/>
    <w:rsid w:val="00907C0B"/>
    <w:rsid w:val="0091736B"/>
    <w:rsid w:val="00925810"/>
    <w:rsid w:val="00932B8B"/>
    <w:rsid w:val="0093671E"/>
    <w:rsid w:val="009569A5"/>
    <w:rsid w:val="00976928"/>
    <w:rsid w:val="00983BFC"/>
    <w:rsid w:val="009A7E6D"/>
    <w:rsid w:val="009C2332"/>
    <w:rsid w:val="009C6AD4"/>
    <w:rsid w:val="00A3556A"/>
    <w:rsid w:val="00A37AB2"/>
    <w:rsid w:val="00A51532"/>
    <w:rsid w:val="00A8572F"/>
    <w:rsid w:val="00AA0DE1"/>
    <w:rsid w:val="00AB4263"/>
    <w:rsid w:val="00AC5121"/>
    <w:rsid w:val="00AD60E2"/>
    <w:rsid w:val="00AD648D"/>
    <w:rsid w:val="00AE7990"/>
    <w:rsid w:val="00AF3EDE"/>
    <w:rsid w:val="00AF468C"/>
    <w:rsid w:val="00B10E18"/>
    <w:rsid w:val="00B1687B"/>
    <w:rsid w:val="00B25D5A"/>
    <w:rsid w:val="00B31ED1"/>
    <w:rsid w:val="00B323A4"/>
    <w:rsid w:val="00B32D8F"/>
    <w:rsid w:val="00B625F6"/>
    <w:rsid w:val="00B6461E"/>
    <w:rsid w:val="00B6659E"/>
    <w:rsid w:val="00B7023A"/>
    <w:rsid w:val="00B7453F"/>
    <w:rsid w:val="00B863EC"/>
    <w:rsid w:val="00BA6B6A"/>
    <w:rsid w:val="00BB1892"/>
    <w:rsid w:val="00BB345E"/>
    <w:rsid w:val="00BD5098"/>
    <w:rsid w:val="00BE1431"/>
    <w:rsid w:val="00BE36C9"/>
    <w:rsid w:val="00BE37CC"/>
    <w:rsid w:val="00C072CA"/>
    <w:rsid w:val="00C17088"/>
    <w:rsid w:val="00C32757"/>
    <w:rsid w:val="00C41F65"/>
    <w:rsid w:val="00C42DF9"/>
    <w:rsid w:val="00C55ACB"/>
    <w:rsid w:val="00C76AFC"/>
    <w:rsid w:val="00C9280B"/>
    <w:rsid w:val="00C965BB"/>
    <w:rsid w:val="00CB15E3"/>
    <w:rsid w:val="00CB772E"/>
    <w:rsid w:val="00CD1E23"/>
    <w:rsid w:val="00CE3253"/>
    <w:rsid w:val="00CF4B36"/>
    <w:rsid w:val="00CF52ED"/>
    <w:rsid w:val="00D046A1"/>
    <w:rsid w:val="00D20503"/>
    <w:rsid w:val="00D418D7"/>
    <w:rsid w:val="00D454A8"/>
    <w:rsid w:val="00D5700F"/>
    <w:rsid w:val="00D71E2A"/>
    <w:rsid w:val="00DD79C1"/>
    <w:rsid w:val="00DE7AA3"/>
    <w:rsid w:val="00E00C5D"/>
    <w:rsid w:val="00E04766"/>
    <w:rsid w:val="00E10D14"/>
    <w:rsid w:val="00E16B58"/>
    <w:rsid w:val="00E35432"/>
    <w:rsid w:val="00E550E5"/>
    <w:rsid w:val="00E55AEF"/>
    <w:rsid w:val="00E90A22"/>
    <w:rsid w:val="00E94124"/>
    <w:rsid w:val="00EA21CA"/>
    <w:rsid w:val="00EA29A4"/>
    <w:rsid w:val="00EC518F"/>
    <w:rsid w:val="00ED11B4"/>
    <w:rsid w:val="00F066B7"/>
    <w:rsid w:val="00F168BC"/>
    <w:rsid w:val="00F50CDF"/>
    <w:rsid w:val="00F57E61"/>
    <w:rsid w:val="00F660C5"/>
    <w:rsid w:val="00F83650"/>
    <w:rsid w:val="00F929C6"/>
    <w:rsid w:val="00F978AC"/>
    <w:rsid w:val="00FD3200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F69FD"/>
  <w15:chartTrackingRefBased/>
  <w15:docId w15:val="{4874AF60-58A1-534B-87D6-0E2651AC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9F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8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1C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51532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F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E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ED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E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DE"/>
    <w:rPr>
      <w:rFonts w:ascii="Times New Roman" w:eastAsia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775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17775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3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e.es/dpd/alreded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e.es/dpd/alreded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e.es/espanol-al-dia/detras-de-mi-encima-de-mi-al-lado-mi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sinfaltas.com/2017/06/30/por-que-detras-mio-si-es-correc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e.es/espanol-al-dia/detras-de-mi-encima-de-mi-al-lado-m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Termini</dc:creator>
  <cp:keywords/>
  <dc:description/>
  <cp:lastModifiedBy>Alejandro Termini</cp:lastModifiedBy>
  <cp:revision>4</cp:revision>
  <dcterms:created xsi:type="dcterms:W3CDTF">2021-06-22T10:51:00Z</dcterms:created>
  <dcterms:modified xsi:type="dcterms:W3CDTF">2021-06-22T11:27:00Z</dcterms:modified>
</cp:coreProperties>
</file>